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emf" ContentType="image/x-em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/>
        <w:jc w:val="center"/>
        <w:rPr>
          <w:rFonts w:ascii="黑体" w:hAnsi="黑体" w:eastAsia="黑体"/>
          <w:b/>
          <w:sz w:val="32"/>
          <w:szCs w:val="32"/>
        </w:rPr>
      </w:pPr>
    </w:p>
    <w:p>
      <w:pPr>
        <w:spacing w:before="156"/>
        <w:rPr>
          <w:rFonts w:ascii="黑体" w:hAnsi="黑体" w:eastAsia="黑体"/>
          <w:b/>
          <w:sz w:val="32"/>
          <w:szCs w:val="32"/>
        </w:rPr>
      </w:pPr>
      <w: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177800</wp:posOffset>
            </wp:positionV>
            <wp:extent cx="2390140" cy="1326515"/>
            <wp:effectExtent l="0" t="0" r="10160" b="6985"/>
            <wp:wrapSquare wrapText="bothSides"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326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before="156"/>
        <w:rPr>
          <w:rFonts w:ascii="黑体" w:hAnsi="黑体" w:eastAsia="黑体"/>
          <w:b/>
          <w:sz w:val="32"/>
          <w:szCs w:val="32"/>
        </w:rPr>
      </w:pPr>
    </w:p>
    <w:p>
      <w:pPr>
        <w:pStyle w:val="11"/>
        <w:spacing w:line="120" w:lineRule="atLeast"/>
        <w:rPr>
          <w:sz w:val="36"/>
          <w:szCs w:val="36"/>
        </w:rPr>
      </w:pPr>
    </w:p>
    <w:p>
      <w:pPr>
        <w:pStyle w:val="11"/>
        <w:spacing w:line="120" w:lineRule="atLeast"/>
        <w:rPr>
          <w:sz w:val="36"/>
          <w:szCs w:val="36"/>
        </w:rPr>
      </w:pPr>
    </w:p>
    <w:p>
      <w:pPr>
        <w:spacing w:before="156" w:line="360" w:lineRule="auto"/>
        <w:jc w:val="center"/>
        <w:outlineLvl w:val="0"/>
        <w:rPr>
          <w:rFonts w:hint="eastAsia"/>
          <w:b/>
          <w:bCs/>
          <w:sz w:val="52"/>
          <w:szCs w:val="52"/>
        </w:rPr>
      </w:pPr>
      <w:bookmarkStart w:id="0" w:name="_Toc23465"/>
      <w:bookmarkStart w:id="1" w:name="_Toc17395"/>
      <w:bookmarkStart w:id="2" w:name="_Toc11099"/>
      <w:bookmarkStart w:id="3" w:name="_Toc21595"/>
      <w:bookmarkStart w:id="4" w:name="_Toc28862"/>
      <w:bookmarkStart w:id="5" w:name="_Toc4342"/>
      <w:bookmarkStart w:id="6" w:name="_Toc21367"/>
      <w:r>
        <w:rPr>
          <w:rFonts w:hint="eastAsia"/>
          <w:b/>
          <w:bCs/>
          <w:sz w:val="52"/>
          <w:szCs w:val="52"/>
        </w:rPr>
        <w:t>点型感温火灾探测器</w:t>
      </w:r>
      <w:bookmarkEnd w:id="0"/>
      <w:bookmarkEnd w:id="1"/>
      <w:bookmarkEnd w:id="2"/>
    </w:p>
    <w:p>
      <w:pPr>
        <w:spacing w:before="156" w:line="360" w:lineRule="auto"/>
        <w:jc w:val="center"/>
        <w:outlineLvl w:val="0"/>
      </w:pPr>
      <w:r>
        <w:rPr>
          <w:rFonts w:hint="eastAsia"/>
          <w:b/>
          <w:bCs/>
          <w:sz w:val="52"/>
          <w:szCs w:val="52"/>
        </w:rPr>
        <w:t>JF-W302A-Ex</w:t>
      </w:r>
      <w:bookmarkEnd w:id="3"/>
      <w:bookmarkEnd w:id="4"/>
      <w:bookmarkEnd w:id="5"/>
      <w:bookmarkEnd w:id="6"/>
    </w:p>
    <w:p>
      <w:pPr>
        <w:spacing w:before="156" w:line="360" w:lineRule="auto"/>
        <w:jc w:val="center"/>
        <w:outlineLvl w:val="0"/>
        <w:rPr>
          <w:b/>
          <w:bCs/>
          <w:sz w:val="52"/>
          <w:szCs w:val="52"/>
        </w:rPr>
      </w:pPr>
      <w:bookmarkStart w:id="7" w:name="_Toc24752"/>
      <w:bookmarkStart w:id="8" w:name="_Toc29498"/>
      <w:bookmarkStart w:id="9" w:name="_Toc12220"/>
      <w:bookmarkStart w:id="10" w:name="_Toc16601"/>
      <w:bookmarkStart w:id="11" w:name="_Toc5007"/>
      <w:r>
        <w:rPr>
          <w:rFonts w:hint="eastAsia"/>
          <w:b/>
          <w:bCs/>
          <w:sz w:val="52"/>
          <w:szCs w:val="52"/>
        </w:rPr>
        <w:t>使用说明书</w:t>
      </w:r>
      <w:bookmarkEnd w:id="7"/>
      <w:bookmarkEnd w:id="8"/>
      <w:bookmarkEnd w:id="9"/>
      <w:bookmarkEnd w:id="10"/>
      <w:bookmarkEnd w:id="11"/>
    </w:p>
    <w:p>
      <w:pPr>
        <w:spacing w:before="156"/>
        <w:rPr>
          <w:rFonts w:ascii="黑体" w:hAnsi="黑体" w:eastAsia="黑体"/>
          <w:b/>
          <w:sz w:val="32"/>
          <w:szCs w:val="32"/>
        </w:rPr>
      </w:pPr>
    </w:p>
    <w:p>
      <w:pPr>
        <w:spacing w:before="156"/>
        <w:rPr>
          <w:rFonts w:ascii="黑体" w:hAnsi="黑体" w:eastAsia="黑体"/>
          <w:b/>
          <w:sz w:val="32"/>
          <w:szCs w:val="32"/>
        </w:rPr>
      </w:pPr>
    </w:p>
    <w:p>
      <w:pPr>
        <w:spacing w:before="156"/>
        <w:ind w:firstLine="723"/>
        <w:jc w:val="center"/>
        <w:rPr>
          <w:rFonts w:ascii="黑体" w:eastAsia="黑体"/>
          <w:b/>
          <w:sz w:val="36"/>
          <w:szCs w:val="36"/>
        </w:rPr>
      </w:pPr>
    </w:p>
    <w:p>
      <w:pPr>
        <w:spacing w:before="156"/>
        <w:ind w:firstLine="723"/>
        <w:jc w:val="center"/>
        <w:rPr>
          <w:rFonts w:ascii="黑体" w:eastAsia="黑体"/>
          <w:b/>
          <w:sz w:val="36"/>
          <w:szCs w:val="36"/>
        </w:rPr>
      </w:pPr>
    </w:p>
    <w:p>
      <w:pPr>
        <w:spacing w:before="156"/>
        <w:ind w:firstLine="723"/>
        <w:jc w:val="center"/>
        <w:rPr>
          <w:rFonts w:ascii="黑体" w:eastAsia="黑体"/>
          <w:b/>
          <w:sz w:val="36"/>
          <w:szCs w:val="36"/>
        </w:rPr>
      </w:pPr>
    </w:p>
    <w:p>
      <w:pPr>
        <w:spacing w:before="156"/>
        <w:jc w:val="center"/>
        <w:outlineLvl w:val="0"/>
        <w:rPr>
          <w:rFonts w:ascii="黑体" w:eastAsia="黑体"/>
          <w:b/>
          <w:sz w:val="36"/>
          <w:szCs w:val="36"/>
        </w:rPr>
      </w:pPr>
      <w:bookmarkStart w:id="12" w:name="_Toc9336"/>
      <w:bookmarkStart w:id="13" w:name="_Toc11733"/>
      <w:bookmarkStart w:id="14" w:name="_Toc2024"/>
      <w:bookmarkStart w:id="15" w:name="_Toc26245"/>
      <w:bookmarkStart w:id="16" w:name="_Toc23633"/>
      <w:r>
        <w:rPr>
          <w:rFonts w:hint="eastAsia" w:ascii="黑体" w:eastAsia="黑体"/>
          <w:bCs/>
          <w:sz w:val="36"/>
          <w:szCs w:val="36"/>
        </w:rPr>
        <w:t>四川久远智能消防设备有限责任公司</w:t>
      </w:r>
      <w:bookmarkEnd w:id="12"/>
      <w:bookmarkEnd w:id="13"/>
      <w:bookmarkEnd w:id="14"/>
      <w:bookmarkEnd w:id="15"/>
      <w:bookmarkEnd w:id="16"/>
    </w:p>
    <w:p>
      <w:pPr>
        <w:jc w:val="center"/>
        <w:rPr>
          <w:b/>
          <w:sz w:val="32"/>
          <w:szCs w:val="32"/>
        </w:rPr>
      </w:pPr>
    </w:p>
    <w:p>
      <w:pPr>
        <w:jc w:val="center"/>
        <w:rPr>
          <w:b/>
          <w:sz w:val="32"/>
          <w:szCs w:val="32"/>
        </w:rPr>
      </w:pPr>
    </w:p>
    <w:p>
      <w:pPr>
        <w:rPr>
          <w:rFonts w:ascii="宋体" w:hAnsi="宋体" w:eastAsia="等线"/>
          <w:szCs w:val="21"/>
        </w:rPr>
      </w:pPr>
    </w:p>
    <w:p>
      <w:pPr>
        <w:rPr>
          <w:rFonts w:ascii="宋体" w:hAnsi="宋体" w:eastAsia="等线"/>
          <w:szCs w:val="21"/>
        </w:rPr>
      </w:pPr>
    </w:p>
    <w:p>
      <w:pPr>
        <w:rPr>
          <w:rFonts w:ascii="宋体" w:hAnsi="宋体" w:eastAsia="等线"/>
          <w:szCs w:val="21"/>
        </w:rPr>
      </w:pPr>
    </w:p>
    <w:p>
      <w:pPr>
        <w:rPr>
          <w:rFonts w:ascii="宋体" w:hAnsi="宋体" w:eastAsia="等线"/>
          <w:szCs w:val="21"/>
        </w:rPr>
      </w:pPr>
    </w:p>
    <w:p>
      <w:pPr>
        <w:rPr>
          <w:rFonts w:ascii="宋体" w:hAnsi="宋体" w:eastAsia="等线"/>
          <w:szCs w:val="21"/>
        </w:rPr>
      </w:pPr>
    </w:p>
    <w:p>
      <w:pPr>
        <w:jc w:val="right"/>
        <w:rPr>
          <w:rFonts w:ascii="宋体" w:hAnsi="宋体" w:eastAsia="等线"/>
          <w:szCs w:val="21"/>
        </w:rPr>
        <w:sectPr>
          <w:headerReference r:id="rId3" w:type="default"/>
          <w:footerReference r:id="rId4" w:type="default"/>
          <w:pgSz w:w="11906" w:h="16838"/>
          <w:pgMar w:top="1134" w:right="1134" w:bottom="1134" w:left="1134" w:header="851" w:footer="850" w:gutter="0"/>
          <w:pgNumType w:start="1"/>
          <w:cols w:space="720" w:num="1"/>
          <w:docGrid w:type="lines" w:linePitch="312" w:charSpace="0"/>
        </w:sectPr>
      </w:pPr>
    </w:p>
    <w:sdt>
      <w:sdtPr>
        <w:rPr>
          <w:rFonts w:ascii="宋体" w:hAnsi="宋体" w:eastAsia="宋体" w:cstheme="minorBidi"/>
          <w:kern w:val="2"/>
          <w:sz w:val="21"/>
          <w:szCs w:val="22"/>
          <w:lang w:val="en-US" w:eastAsia="zh-CN" w:bidi="ar-SA"/>
        </w:rPr>
        <w:id w:val="147471877"/>
        <w15:color w:val="DBDBDB"/>
        <w:docPartObj>
          <w:docPartGallery w:val="Table of Contents"/>
          <w:docPartUnique/>
        </w:docPartObj>
      </w:sdtPr>
      <w:sdtEndPr>
        <w:rPr>
          <w:rFonts w:hint="eastAsia" w:ascii="Times New Roman" w:hAnsi="Times New Roman" w:eastAsia="宋体" w:cs="Times New Roman"/>
          <w:kern w:val="2"/>
          <w:sz w:val="21"/>
          <w:szCs w:val="32"/>
          <w:lang w:val="en-US" w:eastAsia="zh-CN" w:bidi="ar-SA"/>
        </w:rPr>
      </w:sdtEndPr>
      <w:sdtContent>
        <w:p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  <w:rPr>
              <w:rFonts w:hint="eastAsia" w:ascii="宋体" w:hAnsi="宋体" w:eastAsia="宋体" w:cs="宋体"/>
              <w:sz w:val="28"/>
              <w:szCs w:val="28"/>
            </w:rPr>
          </w:pPr>
          <w:r>
            <w:rPr>
              <w:rFonts w:hint="eastAsia" w:ascii="宋体" w:hAnsi="宋体" w:eastAsia="宋体" w:cs="宋体"/>
              <w:sz w:val="28"/>
              <w:szCs w:val="28"/>
            </w:rPr>
            <w:t>目录</w:t>
          </w:r>
          <w:r>
            <w:rPr>
              <w:rFonts w:hint="eastAsia" w:ascii="宋体" w:hAnsi="宋体" w:eastAsia="宋体" w:cs="宋体"/>
              <w:b/>
              <w:sz w:val="28"/>
              <w:szCs w:val="28"/>
            </w:rPr>
            <w:fldChar w:fldCharType="begin"/>
          </w:r>
          <w:r>
            <w:rPr>
              <w:rFonts w:hint="eastAsia" w:ascii="宋体" w:hAnsi="宋体" w:eastAsia="宋体" w:cs="宋体"/>
              <w:b/>
              <w:sz w:val="28"/>
              <w:szCs w:val="28"/>
            </w:rPr>
            <w:instrText xml:space="preserve">TOC \o "1-3" \h \u </w:instrText>
          </w:r>
          <w:r>
            <w:rPr>
              <w:rFonts w:hint="eastAsia" w:ascii="宋体" w:hAnsi="宋体" w:eastAsia="宋体" w:cs="宋体"/>
              <w:b/>
              <w:sz w:val="28"/>
              <w:szCs w:val="28"/>
            </w:rPr>
            <w:fldChar w:fldCharType="separate"/>
          </w:r>
        </w:p>
        <w:p>
          <w:pPr>
            <w:pStyle w:val="28"/>
            <w:tabs>
              <w:tab w:val="right" w:leader="dot" w:pos="9298"/>
            </w:tabs>
            <w:rPr>
              <w:rFonts w:hint="eastAsia" w:ascii="宋体" w:hAnsi="宋体" w:eastAsia="宋体" w:cs="宋体"/>
              <w:sz w:val="28"/>
              <w:szCs w:val="28"/>
            </w:rPr>
          </w:pPr>
          <w:r>
            <w:rPr>
              <w:rFonts w:hint="eastAsia" w:ascii="宋体" w:hAnsi="宋体" w:eastAsia="宋体" w:cs="宋体"/>
              <w:sz w:val="28"/>
              <w:szCs w:val="28"/>
            </w:rPr>
            <w:fldChar w:fldCharType="begin"/>
          </w:r>
          <w:r>
            <w:rPr>
              <w:rFonts w:hint="eastAsia" w:ascii="宋体" w:hAnsi="宋体" w:eastAsia="宋体" w:cs="宋体"/>
              <w:sz w:val="28"/>
              <w:szCs w:val="28"/>
            </w:rPr>
            <w:instrText xml:space="preserve"> HYPERLINK \l _Toc6191 </w:instrText>
          </w:r>
          <w:r>
            <w:rPr>
              <w:rFonts w:hint="eastAsia" w:ascii="宋体" w:hAnsi="宋体" w:eastAsia="宋体" w:cs="宋体"/>
              <w:sz w:val="28"/>
              <w:szCs w:val="28"/>
            </w:rPr>
            <w:fldChar w:fldCharType="separate"/>
          </w:r>
          <w:r>
            <w:rPr>
              <w:rFonts w:hint="eastAsia" w:ascii="宋体" w:hAnsi="宋体" w:eastAsia="宋体" w:cs="宋体"/>
              <w:sz w:val="28"/>
              <w:szCs w:val="28"/>
            </w:rPr>
            <w:t>1  概述</w:t>
          </w:r>
          <w:r>
            <w:rPr>
              <w:rFonts w:hint="eastAsia" w:ascii="宋体" w:hAnsi="宋体" w:eastAsia="宋体" w:cs="宋体"/>
              <w:sz w:val="28"/>
              <w:szCs w:val="28"/>
            </w:rPr>
            <w:tab/>
          </w:r>
          <w:r>
            <w:rPr>
              <w:rFonts w:hint="eastAsia" w:ascii="宋体" w:hAnsi="宋体" w:eastAsia="宋体" w:cs="宋体"/>
              <w:sz w:val="28"/>
              <w:szCs w:val="28"/>
            </w:rPr>
            <w:fldChar w:fldCharType="begin"/>
          </w:r>
          <w:r>
            <w:rPr>
              <w:rFonts w:hint="eastAsia" w:ascii="宋体" w:hAnsi="宋体" w:eastAsia="宋体" w:cs="宋体"/>
              <w:sz w:val="28"/>
              <w:szCs w:val="28"/>
            </w:rPr>
            <w:instrText xml:space="preserve"> PAGEREF _Toc6191 \h </w:instrText>
          </w:r>
          <w:r>
            <w:rPr>
              <w:rFonts w:hint="eastAsia" w:ascii="宋体" w:hAnsi="宋体" w:eastAsia="宋体" w:cs="宋体"/>
              <w:sz w:val="28"/>
              <w:szCs w:val="28"/>
            </w:rPr>
            <w:fldChar w:fldCharType="separate"/>
          </w:r>
          <w:r>
            <w:rPr>
              <w:rFonts w:hint="eastAsia" w:ascii="宋体" w:hAnsi="宋体" w:eastAsia="宋体" w:cs="宋体"/>
              <w:sz w:val="28"/>
              <w:szCs w:val="28"/>
            </w:rPr>
            <w:t>1</w:t>
          </w:r>
          <w:r>
            <w:rPr>
              <w:rFonts w:hint="eastAsia" w:ascii="宋体" w:hAnsi="宋体" w:eastAsia="宋体" w:cs="宋体"/>
              <w:sz w:val="28"/>
              <w:szCs w:val="28"/>
            </w:rPr>
            <w:fldChar w:fldCharType="end"/>
          </w:r>
          <w:r>
            <w:rPr>
              <w:rFonts w:hint="eastAsia" w:ascii="宋体" w:hAnsi="宋体" w:eastAsia="宋体" w:cs="宋体"/>
              <w:sz w:val="28"/>
              <w:szCs w:val="28"/>
            </w:rPr>
            <w:fldChar w:fldCharType="end"/>
          </w:r>
        </w:p>
        <w:p>
          <w:pPr>
            <w:pStyle w:val="29"/>
            <w:tabs>
              <w:tab w:val="right" w:leader="dot" w:pos="9298"/>
            </w:tabs>
            <w:rPr>
              <w:rFonts w:hint="eastAsia" w:ascii="宋体" w:hAnsi="宋体" w:eastAsia="宋体" w:cs="宋体"/>
              <w:sz w:val="28"/>
              <w:szCs w:val="28"/>
            </w:rPr>
          </w:pPr>
          <w:r>
            <w:rPr>
              <w:rFonts w:hint="eastAsia" w:ascii="宋体" w:hAnsi="宋体" w:eastAsia="宋体" w:cs="宋体"/>
              <w:sz w:val="28"/>
              <w:szCs w:val="28"/>
            </w:rPr>
            <w:fldChar w:fldCharType="begin"/>
          </w:r>
          <w:r>
            <w:rPr>
              <w:rFonts w:hint="eastAsia" w:ascii="宋体" w:hAnsi="宋体" w:eastAsia="宋体" w:cs="宋体"/>
              <w:sz w:val="28"/>
              <w:szCs w:val="28"/>
            </w:rPr>
            <w:instrText xml:space="preserve"> HYPERLINK \l _Toc2856 </w:instrText>
          </w:r>
          <w:r>
            <w:rPr>
              <w:rFonts w:hint="eastAsia" w:ascii="宋体" w:hAnsi="宋体" w:eastAsia="宋体" w:cs="宋体"/>
              <w:sz w:val="28"/>
              <w:szCs w:val="28"/>
            </w:rPr>
            <w:fldChar w:fldCharType="separate"/>
          </w:r>
          <w:r>
            <w:rPr>
              <w:rFonts w:hint="eastAsia" w:ascii="宋体" w:hAnsi="宋体" w:eastAsia="宋体" w:cs="宋体"/>
              <w:sz w:val="28"/>
              <w:szCs w:val="28"/>
            </w:rPr>
            <w:t>1.1 产品特点</w:t>
          </w:r>
          <w:r>
            <w:rPr>
              <w:rFonts w:hint="eastAsia" w:ascii="宋体" w:hAnsi="宋体" w:eastAsia="宋体" w:cs="宋体"/>
              <w:sz w:val="28"/>
              <w:szCs w:val="28"/>
            </w:rPr>
            <w:tab/>
          </w:r>
          <w:r>
            <w:rPr>
              <w:rFonts w:hint="eastAsia" w:ascii="宋体" w:hAnsi="宋体" w:eastAsia="宋体" w:cs="宋体"/>
              <w:sz w:val="28"/>
              <w:szCs w:val="28"/>
            </w:rPr>
            <w:fldChar w:fldCharType="begin"/>
          </w:r>
          <w:r>
            <w:rPr>
              <w:rFonts w:hint="eastAsia" w:ascii="宋体" w:hAnsi="宋体" w:eastAsia="宋体" w:cs="宋体"/>
              <w:sz w:val="28"/>
              <w:szCs w:val="28"/>
            </w:rPr>
            <w:instrText xml:space="preserve"> PAGEREF _Toc2856 \h </w:instrText>
          </w:r>
          <w:r>
            <w:rPr>
              <w:rFonts w:hint="eastAsia" w:ascii="宋体" w:hAnsi="宋体" w:eastAsia="宋体" w:cs="宋体"/>
              <w:sz w:val="28"/>
              <w:szCs w:val="28"/>
            </w:rPr>
            <w:fldChar w:fldCharType="separate"/>
          </w:r>
          <w:r>
            <w:rPr>
              <w:rFonts w:hint="eastAsia" w:ascii="宋体" w:hAnsi="宋体" w:eastAsia="宋体" w:cs="宋体"/>
              <w:sz w:val="28"/>
              <w:szCs w:val="28"/>
            </w:rPr>
            <w:t>1</w:t>
          </w:r>
          <w:r>
            <w:rPr>
              <w:rFonts w:hint="eastAsia" w:ascii="宋体" w:hAnsi="宋体" w:eastAsia="宋体" w:cs="宋体"/>
              <w:sz w:val="28"/>
              <w:szCs w:val="28"/>
            </w:rPr>
            <w:fldChar w:fldCharType="end"/>
          </w:r>
          <w:r>
            <w:rPr>
              <w:rFonts w:hint="eastAsia" w:ascii="宋体" w:hAnsi="宋体" w:eastAsia="宋体" w:cs="宋体"/>
              <w:sz w:val="28"/>
              <w:szCs w:val="28"/>
            </w:rPr>
            <w:fldChar w:fldCharType="end"/>
          </w:r>
        </w:p>
        <w:p>
          <w:pPr>
            <w:pStyle w:val="28"/>
            <w:tabs>
              <w:tab w:val="right" w:leader="dot" w:pos="9298"/>
            </w:tabs>
            <w:rPr>
              <w:rFonts w:hint="eastAsia" w:ascii="宋体" w:hAnsi="宋体" w:eastAsia="宋体" w:cs="宋体"/>
              <w:sz w:val="28"/>
              <w:szCs w:val="28"/>
            </w:rPr>
          </w:pPr>
          <w:r>
            <w:rPr>
              <w:rFonts w:hint="eastAsia" w:ascii="宋体" w:hAnsi="宋体" w:eastAsia="宋体" w:cs="宋体"/>
              <w:sz w:val="28"/>
              <w:szCs w:val="28"/>
            </w:rPr>
            <w:fldChar w:fldCharType="begin"/>
          </w:r>
          <w:r>
            <w:rPr>
              <w:rFonts w:hint="eastAsia" w:ascii="宋体" w:hAnsi="宋体" w:eastAsia="宋体" w:cs="宋体"/>
              <w:sz w:val="28"/>
              <w:szCs w:val="28"/>
            </w:rPr>
            <w:instrText xml:space="preserve"> HYPERLINK \l _Toc20339 </w:instrText>
          </w:r>
          <w:r>
            <w:rPr>
              <w:rFonts w:hint="eastAsia" w:ascii="宋体" w:hAnsi="宋体" w:eastAsia="宋体" w:cs="宋体"/>
              <w:sz w:val="28"/>
              <w:szCs w:val="28"/>
            </w:rPr>
            <w:fldChar w:fldCharType="separate"/>
          </w:r>
          <w:r>
            <w:rPr>
              <w:rFonts w:hint="eastAsia" w:ascii="宋体" w:hAnsi="宋体" w:eastAsia="宋体" w:cs="宋体"/>
              <w:sz w:val="28"/>
              <w:szCs w:val="28"/>
            </w:rPr>
            <w:t>2 工作原理</w:t>
          </w:r>
          <w:r>
            <w:rPr>
              <w:rFonts w:hint="eastAsia" w:ascii="宋体" w:hAnsi="宋体" w:eastAsia="宋体" w:cs="宋体"/>
              <w:sz w:val="28"/>
              <w:szCs w:val="28"/>
            </w:rPr>
            <w:tab/>
          </w:r>
          <w:r>
            <w:rPr>
              <w:rFonts w:hint="eastAsia" w:ascii="宋体" w:hAnsi="宋体" w:eastAsia="宋体" w:cs="宋体"/>
              <w:sz w:val="28"/>
              <w:szCs w:val="28"/>
            </w:rPr>
            <w:fldChar w:fldCharType="begin"/>
          </w:r>
          <w:r>
            <w:rPr>
              <w:rFonts w:hint="eastAsia" w:ascii="宋体" w:hAnsi="宋体" w:eastAsia="宋体" w:cs="宋体"/>
              <w:sz w:val="28"/>
              <w:szCs w:val="28"/>
            </w:rPr>
            <w:instrText xml:space="preserve"> PAGEREF _Toc20339 \h </w:instrText>
          </w:r>
          <w:r>
            <w:rPr>
              <w:rFonts w:hint="eastAsia" w:ascii="宋体" w:hAnsi="宋体" w:eastAsia="宋体" w:cs="宋体"/>
              <w:sz w:val="28"/>
              <w:szCs w:val="28"/>
            </w:rPr>
            <w:fldChar w:fldCharType="separate"/>
          </w:r>
          <w:r>
            <w:rPr>
              <w:rFonts w:hint="eastAsia" w:ascii="宋体" w:hAnsi="宋体" w:eastAsia="宋体" w:cs="宋体"/>
              <w:sz w:val="28"/>
              <w:szCs w:val="28"/>
            </w:rPr>
            <w:t>1</w:t>
          </w:r>
          <w:r>
            <w:rPr>
              <w:rFonts w:hint="eastAsia" w:ascii="宋体" w:hAnsi="宋体" w:eastAsia="宋体" w:cs="宋体"/>
              <w:sz w:val="28"/>
              <w:szCs w:val="28"/>
            </w:rPr>
            <w:fldChar w:fldCharType="end"/>
          </w:r>
          <w:r>
            <w:rPr>
              <w:rFonts w:hint="eastAsia" w:ascii="宋体" w:hAnsi="宋体" w:eastAsia="宋体" w:cs="宋体"/>
              <w:sz w:val="28"/>
              <w:szCs w:val="28"/>
            </w:rPr>
            <w:fldChar w:fldCharType="end"/>
          </w:r>
        </w:p>
        <w:p>
          <w:pPr>
            <w:pStyle w:val="28"/>
            <w:tabs>
              <w:tab w:val="right" w:leader="dot" w:pos="9298"/>
            </w:tabs>
            <w:rPr>
              <w:rFonts w:hint="eastAsia" w:ascii="宋体" w:hAnsi="宋体" w:eastAsia="宋体" w:cs="宋体"/>
              <w:sz w:val="28"/>
              <w:szCs w:val="28"/>
            </w:rPr>
          </w:pPr>
          <w:r>
            <w:rPr>
              <w:rFonts w:hint="eastAsia" w:ascii="宋体" w:hAnsi="宋体" w:eastAsia="宋体" w:cs="宋体"/>
              <w:sz w:val="28"/>
              <w:szCs w:val="28"/>
            </w:rPr>
            <w:fldChar w:fldCharType="begin"/>
          </w:r>
          <w:r>
            <w:rPr>
              <w:rFonts w:hint="eastAsia" w:ascii="宋体" w:hAnsi="宋体" w:eastAsia="宋体" w:cs="宋体"/>
              <w:sz w:val="28"/>
              <w:szCs w:val="28"/>
            </w:rPr>
            <w:instrText xml:space="preserve"> HYPERLINK \l _Toc24858 </w:instrText>
          </w:r>
          <w:r>
            <w:rPr>
              <w:rFonts w:hint="eastAsia" w:ascii="宋体" w:hAnsi="宋体" w:eastAsia="宋体" w:cs="宋体"/>
              <w:sz w:val="28"/>
              <w:szCs w:val="28"/>
            </w:rPr>
            <w:fldChar w:fldCharType="separate"/>
          </w:r>
          <w:r>
            <w:rPr>
              <w:rFonts w:hint="eastAsia" w:ascii="宋体" w:hAnsi="宋体" w:eastAsia="宋体" w:cs="宋体"/>
              <w:bCs/>
              <w:kern w:val="44"/>
              <w:sz w:val="28"/>
              <w:szCs w:val="28"/>
            </w:rPr>
            <w:t>3  型号的组成及其代表意义</w:t>
          </w:r>
          <w:r>
            <w:rPr>
              <w:rFonts w:hint="eastAsia" w:ascii="宋体" w:hAnsi="宋体" w:eastAsia="宋体" w:cs="宋体"/>
              <w:sz w:val="28"/>
              <w:szCs w:val="28"/>
            </w:rPr>
            <w:tab/>
          </w:r>
          <w:r>
            <w:rPr>
              <w:rFonts w:hint="eastAsia" w:ascii="宋体" w:hAnsi="宋体" w:eastAsia="宋体" w:cs="宋体"/>
              <w:sz w:val="28"/>
              <w:szCs w:val="28"/>
            </w:rPr>
            <w:fldChar w:fldCharType="begin"/>
          </w:r>
          <w:r>
            <w:rPr>
              <w:rFonts w:hint="eastAsia" w:ascii="宋体" w:hAnsi="宋体" w:eastAsia="宋体" w:cs="宋体"/>
              <w:sz w:val="28"/>
              <w:szCs w:val="28"/>
            </w:rPr>
            <w:instrText xml:space="preserve"> PAGEREF _Toc24858 \h </w:instrText>
          </w:r>
          <w:r>
            <w:rPr>
              <w:rFonts w:hint="eastAsia" w:ascii="宋体" w:hAnsi="宋体" w:eastAsia="宋体" w:cs="宋体"/>
              <w:sz w:val="28"/>
              <w:szCs w:val="28"/>
            </w:rPr>
            <w:fldChar w:fldCharType="separate"/>
          </w:r>
          <w:r>
            <w:rPr>
              <w:rFonts w:hint="eastAsia" w:ascii="宋体" w:hAnsi="宋体" w:eastAsia="宋体" w:cs="宋体"/>
              <w:sz w:val="28"/>
              <w:szCs w:val="28"/>
            </w:rPr>
            <w:t>1</w:t>
          </w:r>
          <w:r>
            <w:rPr>
              <w:rFonts w:hint="eastAsia" w:ascii="宋体" w:hAnsi="宋体" w:eastAsia="宋体" w:cs="宋体"/>
              <w:sz w:val="28"/>
              <w:szCs w:val="28"/>
            </w:rPr>
            <w:fldChar w:fldCharType="end"/>
          </w:r>
          <w:r>
            <w:rPr>
              <w:rFonts w:hint="eastAsia" w:ascii="宋体" w:hAnsi="宋体" w:eastAsia="宋体" w:cs="宋体"/>
              <w:sz w:val="28"/>
              <w:szCs w:val="28"/>
            </w:rPr>
            <w:fldChar w:fldCharType="end"/>
          </w:r>
        </w:p>
        <w:p>
          <w:pPr>
            <w:pStyle w:val="28"/>
            <w:tabs>
              <w:tab w:val="right" w:leader="dot" w:pos="9298"/>
            </w:tabs>
            <w:rPr>
              <w:rFonts w:hint="eastAsia" w:ascii="宋体" w:hAnsi="宋体" w:eastAsia="宋体" w:cs="宋体"/>
              <w:sz w:val="28"/>
              <w:szCs w:val="28"/>
            </w:rPr>
          </w:pPr>
          <w:r>
            <w:rPr>
              <w:rFonts w:hint="eastAsia" w:ascii="宋体" w:hAnsi="宋体" w:eastAsia="宋体" w:cs="宋体"/>
              <w:sz w:val="28"/>
              <w:szCs w:val="28"/>
            </w:rPr>
            <w:fldChar w:fldCharType="begin"/>
          </w:r>
          <w:r>
            <w:rPr>
              <w:rFonts w:hint="eastAsia" w:ascii="宋体" w:hAnsi="宋体" w:eastAsia="宋体" w:cs="宋体"/>
              <w:sz w:val="28"/>
              <w:szCs w:val="28"/>
            </w:rPr>
            <w:instrText xml:space="preserve"> HYPERLINK \l _Toc11773 </w:instrText>
          </w:r>
          <w:r>
            <w:rPr>
              <w:rFonts w:hint="eastAsia" w:ascii="宋体" w:hAnsi="宋体" w:eastAsia="宋体" w:cs="宋体"/>
              <w:sz w:val="28"/>
              <w:szCs w:val="28"/>
            </w:rPr>
            <w:fldChar w:fldCharType="separate"/>
          </w:r>
          <w:r>
            <w:rPr>
              <w:rFonts w:hint="eastAsia" w:ascii="宋体" w:hAnsi="宋体" w:eastAsia="宋体" w:cs="宋体"/>
              <w:sz w:val="28"/>
              <w:szCs w:val="28"/>
            </w:rPr>
            <w:t>4  性能参数</w:t>
          </w:r>
          <w:r>
            <w:rPr>
              <w:rFonts w:hint="eastAsia" w:ascii="宋体" w:hAnsi="宋体" w:eastAsia="宋体" w:cs="宋体"/>
              <w:sz w:val="28"/>
              <w:szCs w:val="28"/>
            </w:rPr>
            <w:tab/>
          </w:r>
          <w:r>
            <w:rPr>
              <w:rFonts w:hint="eastAsia" w:ascii="宋体" w:hAnsi="宋体" w:eastAsia="宋体" w:cs="宋体"/>
              <w:sz w:val="28"/>
              <w:szCs w:val="28"/>
            </w:rPr>
            <w:fldChar w:fldCharType="begin"/>
          </w:r>
          <w:r>
            <w:rPr>
              <w:rFonts w:hint="eastAsia" w:ascii="宋体" w:hAnsi="宋体" w:eastAsia="宋体" w:cs="宋体"/>
              <w:sz w:val="28"/>
              <w:szCs w:val="28"/>
            </w:rPr>
            <w:instrText xml:space="preserve"> PAGEREF _Toc11773 \h </w:instrText>
          </w:r>
          <w:r>
            <w:rPr>
              <w:rFonts w:hint="eastAsia" w:ascii="宋体" w:hAnsi="宋体" w:eastAsia="宋体" w:cs="宋体"/>
              <w:sz w:val="28"/>
              <w:szCs w:val="28"/>
            </w:rPr>
            <w:fldChar w:fldCharType="separate"/>
          </w:r>
          <w:r>
            <w:rPr>
              <w:rFonts w:hint="eastAsia" w:ascii="宋体" w:hAnsi="宋体" w:eastAsia="宋体" w:cs="宋体"/>
              <w:sz w:val="28"/>
              <w:szCs w:val="28"/>
            </w:rPr>
            <w:t>2</w:t>
          </w:r>
          <w:r>
            <w:rPr>
              <w:rFonts w:hint="eastAsia" w:ascii="宋体" w:hAnsi="宋体" w:eastAsia="宋体" w:cs="宋体"/>
              <w:sz w:val="28"/>
              <w:szCs w:val="28"/>
            </w:rPr>
            <w:fldChar w:fldCharType="end"/>
          </w:r>
          <w:r>
            <w:rPr>
              <w:rFonts w:hint="eastAsia" w:ascii="宋体" w:hAnsi="宋体" w:eastAsia="宋体" w:cs="宋体"/>
              <w:sz w:val="28"/>
              <w:szCs w:val="28"/>
            </w:rPr>
            <w:fldChar w:fldCharType="end"/>
          </w:r>
        </w:p>
        <w:p>
          <w:pPr>
            <w:pStyle w:val="28"/>
            <w:tabs>
              <w:tab w:val="right" w:leader="dot" w:pos="9298"/>
            </w:tabs>
            <w:rPr>
              <w:rFonts w:hint="eastAsia" w:ascii="宋体" w:hAnsi="宋体" w:eastAsia="宋体" w:cs="宋体"/>
              <w:sz w:val="28"/>
              <w:szCs w:val="28"/>
            </w:rPr>
          </w:pPr>
          <w:r>
            <w:rPr>
              <w:rFonts w:hint="eastAsia" w:ascii="宋体" w:hAnsi="宋体" w:eastAsia="宋体" w:cs="宋体"/>
              <w:sz w:val="28"/>
              <w:szCs w:val="28"/>
            </w:rPr>
            <w:fldChar w:fldCharType="begin"/>
          </w:r>
          <w:r>
            <w:rPr>
              <w:rFonts w:hint="eastAsia" w:ascii="宋体" w:hAnsi="宋体" w:eastAsia="宋体" w:cs="宋体"/>
              <w:sz w:val="28"/>
              <w:szCs w:val="28"/>
            </w:rPr>
            <w:instrText xml:space="preserve"> HYPERLINK \l _Toc4893 </w:instrText>
          </w:r>
          <w:r>
            <w:rPr>
              <w:rFonts w:hint="eastAsia" w:ascii="宋体" w:hAnsi="宋体" w:eastAsia="宋体" w:cs="宋体"/>
              <w:sz w:val="28"/>
              <w:szCs w:val="28"/>
            </w:rPr>
            <w:fldChar w:fldCharType="separate"/>
          </w:r>
          <w:r>
            <w:rPr>
              <w:rFonts w:hint="eastAsia" w:ascii="宋体" w:hAnsi="宋体" w:eastAsia="宋体" w:cs="宋体"/>
              <w:sz w:val="28"/>
              <w:szCs w:val="28"/>
            </w:rPr>
            <w:t>5   安装调试</w:t>
          </w:r>
          <w:r>
            <w:rPr>
              <w:rFonts w:hint="eastAsia" w:ascii="宋体" w:hAnsi="宋体" w:eastAsia="宋体" w:cs="宋体"/>
              <w:sz w:val="28"/>
              <w:szCs w:val="28"/>
            </w:rPr>
            <w:tab/>
          </w:r>
          <w:r>
            <w:rPr>
              <w:rFonts w:hint="eastAsia" w:ascii="宋体" w:hAnsi="宋体" w:eastAsia="宋体" w:cs="宋体"/>
              <w:sz w:val="28"/>
              <w:szCs w:val="28"/>
            </w:rPr>
            <w:fldChar w:fldCharType="begin"/>
          </w:r>
          <w:r>
            <w:rPr>
              <w:rFonts w:hint="eastAsia" w:ascii="宋体" w:hAnsi="宋体" w:eastAsia="宋体" w:cs="宋体"/>
              <w:sz w:val="28"/>
              <w:szCs w:val="28"/>
            </w:rPr>
            <w:instrText xml:space="preserve"> PAGEREF _Toc4893 \h </w:instrText>
          </w:r>
          <w:r>
            <w:rPr>
              <w:rFonts w:hint="eastAsia" w:ascii="宋体" w:hAnsi="宋体" w:eastAsia="宋体" w:cs="宋体"/>
              <w:sz w:val="28"/>
              <w:szCs w:val="28"/>
            </w:rPr>
            <w:fldChar w:fldCharType="separate"/>
          </w:r>
          <w:r>
            <w:rPr>
              <w:rFonts w:hint="eastAsia" w:ascii="宋体" w:hAnsi="宋体" w:eastAsia="宋体" w:cs="宋体"/>
              <w:sz w:val="28"/>
              <w:szCs w:val="28"/>
            </w:rPr>
            <w:t>3</w:t>
          </w:r>
          <w:r>
            <w:rPr>
              <w:rFonts w:hint="eastAsia" w:ascii="宋体" w:hAnsi="宋体" w:eastAsia="宋体" w:cs="宋体"/>
              <w:sz w:val="28"/>
              <w:szCs w:val="28"/>
            </w:rPr>
            <w:fldChar w:fldCharType="end"/>
          </w:r>
          <w:r>
            <w:rPr>
              <w:rFonts w:hint="eastAsia" w:ascii="宋体" w:hAnsi="宋体" w:eastAsia="宋体" w:cs="宋体"/>
              <w:sz w:val="28"/>
              <w:szCs w:val="28"/>
            </w:rPr>
            <w:fldChar w:fldCharType="end"/>
          </w:r>
        </w:p>
        <w:p>
          <w:pPr>
            <w:pStyle w:val="29"/>
            <w:tabs>
              <w:tab w:val="right" w:leader="dot" w:pos="9298"/>
            </w:tabs>
            <w:rPr>
              <w:rFonts w:hint="eastAsia" w:ascii="宋体" w:hAnsi="宋体" w:eastAsia="宋体" w:cs="宋体"/>
              <w:sz w:val="28"/>
              <w:szCs w:val="28"/>
            </w:rPr>
          </w:pPr>
          <w:r>
            <w:rPr>
              <w:rFonts w:hint="eastAsia" w:ascii="宋体" w:hAnsi="宋体" w:eastAsia="宋体" w:cs="宋体"/>
              <w:sz w:val="28"/>
              <w:szCs w:val="28"/>
            </w:rPr>
            <w:fldChar w:fldCharType="begin"/>
          </w:r>
          <w:r>
            <w:rPr>
              <w:rFonts w:hint="eastAsia" w:ascii="宋体" w:hAnsi="宋体" w:eastAsia="宋体" w:cs="宋体"/>
              <w:sz w:val="28"/>
              <w:szCs w:val="28"/>
            </w:rPr>
            <w:instrText xml:space="preserve"> HYPERLINK \l _Toc31785 </w:instrText>
          </w:r>
          <w:r>
            <w:rPr>
              <w:rFonts w:hint="eastAsia" w:ascii="宋体" w:hAnsi="宋体" w:eastAsia="宋体" w:cs="宋体"/>
              <w:sz w:val="28"/>
              <w:szCs w:val="28"/>
            </w:rPr>
            <w:fldChar w:fldCharType="separate"/>
          </w:r>
          <w:r>
            <w:rPr>
              <w:rFonts w:hint="eastAsia" w:ascii="宋体" w:hAnsi="宋体" w:eastAsia="宋体" w:cs="宋体"/>
              <w:sz w:val="28"/>
              <w:szCs w:val="28"/>
            </w:rPr>
            <w:t>5.1  安装说明/步骤</w:t>
          </w:r>
          <w:r>
            <w:rPr>
              <w:rFonts w:hint="eastAsia" w:ascii="宋体" w:hAnsi="宋体" w:eastAsia="宋体" w:cs="宋体"/>
              <w:sz w:val="28"/>
              <w:szCs w:val="28"/>
            </w:rPr>
            <w:tab/>
          </w:r>
          <w:r>
            <w:rPr>
              <w:rFonts w:hint="eastAsia" w:ascii="宋体" w:hAnsi="宋体" w:eastAsia="宋体" w:cs="宋体"/>
              <w:sz w:val="28"/>
              <w:szCs w:val="28"/>
            </w:rPr>
            <w:fldChar w:fldCharType="begin"/>
          </w:r>
          <w:r>
            <w:rPr>
              <w:rFonts w:hint="eastAsia" w:ascii="宋体" w:hAnsi="宋体" w:eastAsia="宋体" w:cs="宋体"/>
              <w:sz w:val="28"/>
              <w:szCs w:val="28"/>
            </w:rPr>
            <w:instrText xml:space="preserve"> PAGEREF _Toc31785 \h </w:instrText>
          </w:r>
          <w:r>
            <w:rPr>
              <w:rFonts w:hint="eastAsia" w:ascii="宋体" w:hAnsi="宋体" w:eastAsia="宋体" w:cs="宋体"/>
              <w:sz w:val="28"/>
              <w:szCs w:val="28"/>
            </w:rPr>
            <w:fldChar w:fldCharType="separate"/>
          </w:r>
          <w:r>
            <w:rPr>
              <w:rFonts w:hint="eastAsia" w:ascii="宋体" w:hAnsi="宋体" w:eastAsia="宋体" w:cs="宋体"/>
              <w:sz w:val="28"/>
              <w:szCs w:val="28"/>
            </w:rPr>
            <w:t>3</w:t>
          </w:r>
          <w:r>
            <w:rPr>
              <w:rFonts w:hint="eastAsia" w:ascii="宋体" w:hAnsi="宋体" w:eastAsia="宋体" w:cs="宋体"/>
              <w:sz w:val="28"/>
              <w:szCs w:val="28"/>
            </w:rPr>
            <w:fldChar w:fldCharType="end"/>
          </w:r>
          <w:r>
            <w:rPr>
              <w:rFonts w:hint="eastAsia" w:ascii="宋体" w:hAnsi="宋体" w:eastAsia="宋体" w:cs="宋体"/>
              <w:sz w:val="28"/>
              <w:szCs w:val="28"/>
            </w:rPr>
            <w:fldChar w:fldCharType="end"/>
          </w:r>
        </w:p>
        <w:p>
          <w:pPr>
            <w:pStyle w:val="28"/>
            <w:tabs>
              <w:tab w:val="right" w:leader="dot" w:pos="9298"/>
            </w:tabs>
            <w:rPr>
              <w:rFonts w:hint="eastAsia" w:ascii="宋体" w:hAnsi="宋体" w:eastAsia="宋体" w:cs="宋体"/>
              <w:sz w:val="28"/>
              <w:szCs w:val="28"/>
            </w:rPr>
          </w:pPr>
          <w:r>
            <w:rPr>
              <w:rFonts w:hint="eastAsia" w:ascii="宋体" w:hAnsi="宋体" w:eastAsia="宋体" w:cs="宋体"/>
              <w:sz w:val="28"/>
              <w:szCs w:val="28"/>
            </w:rPr>
            <w:fldChar w:fldCharType="begin"/>
          </w:r>
          <w:r>
            <w:rPr>
              <w:rFonts w:hint="eastAsia" w:ascii="宋体" w:hAnsi="宋体" w:eastAsia="宋体" w:cs="宋体"/>
              <w:sz w:val="28"/>
              <w:szCs w:val="28"/>
            </w:rPr>
            <w:instrText xml:space="preserve"> HYPERLINK \l _Toc31244 </w:instrText>
          </w:r>
          <w:r>
            <w:rPr>
              <w:rFonts w:hint="eastAsia" w:ascii="宋体" w:hAnsi="宋体" w:eastAsia="宋体" w:cs="宋体"/>
              <w:sz w:val="28"/>
              <w:szCs w:val="28"/>
            </w:rPr>
            <w:fldChar w:fldCharType="separate"/>
          </w:r>
          <w:r>
            <w:rPr>
              <w:rFonts w:hint="eastAsia" w:ascii="宋体" w:hAnsi="宋体" w:eastAsia="宋体" w:cs="宋体"/>
              <w:sz w:val="28"/>
              <w:szCs w:val="28"/>
            </w:rPr>
            <w:t>6  故障分析与排除</w:t>
          </w:r>
          <w:r>
            <w:rPr>
              <w:rFonts w:hint="eastAsia" w:ascii="宋体" w:hAnsi="宋体" w:eastAsia="宋体" w:cs="宋体"/>
              <w:sz w:val="28"/>
              <w:szCs w:val="28"/>
            </w:rPr>
            <w:tab/>
          </w:r>
          <w:r>
            <w:rPr>
              <w:rFonts w:hint="eastAsia" w:ascii="宋体" w:hAnsi="宋体" w:eastAsia="宋体" w:cs="宋体"/>
              <w:sz w:val="28"/>
              <w:szCs w:val="28"/>
            </w:rPr>
            <w:fldChar w:fldCharType="begin"/>
          </w:r>
          <w:r>
            <w:rPr>
              <w:rFonts w:hint="eastAsia" w:ascii="宋体" w:hAnsi="宋体" w:eastAsia="宋体" w:cs="宋体"/>
              <w:sz w:val="28"/>
              <w:szCs w:val="28"/>
            </w:rPr>
            <w:instrText xml:space="preserve"> PAGEREF _Toc31244 \h </w:instrText>
          </w:r>
          <w:r>
            <w:rPr>
              <w:rFonts w:hint="eastAsia" w:ascii="宋体" w:hAnsi="宋体" w:eastAsia="宋体" w:cs="宋体"/>
              <w:sz w:val="28"/>
              <w:szCs w:val="28"/>
            </w:rPr>
            <w:fldChar w:fldCharType="separate"/>
          </w:r>
          <w:r>
            <w:rPr>
              <w:rFonts w:hint="eastAsia" w:ascii="宋体" w:hAnsi="宋体" w:eastAsia="宋体" w:cs="宋体"/>
              <w:sz w:val="28"/>
              <w:szCs w:val="28"/>
            </w:rPr>
            <w:t>4</w:t>
          </w:r>
          <w:r>
            <w:rPr>
              <w:rFonts w:hint="eastAsia" w:ascii="宋体" w:hAnsi="宋体" w:eastAsia="宋体" w:cs="宋体"/>
              <w:sz w:val="28"/>
              <w:szCs w:val="28"/>
            </w:rPr>
            <w:fldChar w:fldCharType="end"/>
          </w:r>
          <w:r>
            <w:rPr>
              <w:rFonts w:hint="eastAsia" w:ascii="宋体" w:hAnsi="宋体" w:eastAsia="宋体" w:cs="宋体"/>
              <w:sz w:val="28"/>
              <w:szCs w:val="28"/>
            </w:rPr>
            <w:fldChar w:fldCharType="end"/>
          </w:r>
        </w:p>
        <w:p>
          <w:pPr>
            <w:pStyle w:val="28"/>
            <w:tabs>
              <w:tab w:val="right" w:leader="dot" w:pos="9298"/>
            </w:tabs>
            <w:rPr>
              <w:rFonts w:hint="eastAsia" w:ascii="宋体" w:hAnsi="宋体" w:eastAsia="宋体" w:cs="宋体"/>
              <w:sz w:val="28"/>
              <w:szCs w:val="28"/>
            </w:rPr>
          </w:pPr>
          <w:r>
            <w:rPr>
              <w:rFonts w:hint="eastAsia" w:ascii="宋体" w:hAnsi="宋体" w:eastAsia="宋体" w:cs="宋体"/>
              <w:sz w:val="28"/>
              <w:szCs w:val="28"/>
            </w:rPr>
            <w:fldChar w:fldCharType="begin"/>
          </w:r>
          <w:r>
            <w:rPr>
              <w:rFonts w:hint="eastAsia" w:ascii="宋体" w:hAnsi="宋体" w:eastAsia="宋体" w:cs="宋体"/>
              <w:sz w:val="28"/>
              <w:szCs w:val="28"/>
            </w:rPr>
            <w:instrText xml:space="preserve"> HYPERLINK \l _Toc21508 </w:instrText>
          </w:r>
          <w:r>
            <w:rPr>
              <w:rFonts w:hint="eastAsia" w:ascii="宋体" w:hAnsi="宋体" w:eastAsia="宋体" w:cs="宋体"/>
              <w:sz w:val="28"/>
              <w:szCs w:val="28"/>
            </w:rPr>
            <w:fldChar w:fldCharType="separate"/>
          </w:r>
          <w:r>
            <w:rPr>
              <w:rFonts w:hint="eastAsia" w:ascii="宋体" w:hAnsi="宋体" w:eastAsia="宋体" w:cs="宋体"/>
              <w:sz w:val="28"/>
              <w:szCs w:val="28"/>
            </w:rPr>
            <w:t>7  注意事项</w:t>
          </w:r>
          <w:r>
            <w:rPr>
              <w:rFonts w:hint="eastAsia" w:ascii="宋体" w:hAnsi="宋体" w:eastAsia="宋体" w:cs="宋体"/>
              <w:sz w:val="28"/>
              <w:szCs w:val="28"/>
            </w:rPr>
            <w:tab/>
          </w:r>
          <w:r>
            <w:rPr>
              <w:rFonts w:hint="eastAsia" w:ascii="宋体" w:hAnsi="宋体" w:eastAsia="宋体" w:cs="宋体"/>
              <w:sz w:val="28"/>
              <w:szCs w:val="28"/>
            </w:rPr>
            <w:fldChar w:fldCharType="begin"/>
          </w:r>
          <w:r>
            <w:rPr>
              <w:rFonts w:hint="eastAsia" w:ascii="宋体" w:hAnsi="宋体" w:eastAsia="宋体" w:cs="宋体"/>
              <w:sz w:val="28"/>
              <w:szCs w:val="28"/>
            </w:rPr>
            <w:instrText xml:space="preserve"> PAGEREF _Toc21508 \h </w:instrText>
          </w:r>
          <w:r>
            <w:rPr>
              <w:rFonts w:hint="eastAsia" w:ascii="宋体" w:hAnsi="宋体" w:eastAsia="宋体" w:cs="宋体"/>
              <w:sz w:val="28"/>
              <w:szCs w:val="28"/>
            </w:rPr>
            <w:fldChar w:fldCharType="separate"/>
          </w:r>
          <w:r>
            <w:rPr>
              <w:rFonts w:hint="eastAsia" w:ascii="宋体" w:hAnsi="宋体" w:eastAsia="宋体" w:cs="宋体"/>
              <w:sz w:val="28"/>
              <w:szCs w:val="28"/>
            </w:rPr>
            <w:t>5</w:t>
          </w:r>
          <w:r>
            <w:rPr>
              <w:rFonts w:hint="eastAsia" w:ascii="宋体" w:hAnsi="宋体" w:eastAsia="宋体" w:cs="宋体"/>
              <w:sz w:val="28"/>
              <w:szCs w:val="28"/>
            </w:rPr>
            <w:fldChar w:fldCharType="end"/>
          </w:r>
          <w:r>
            <w:rPr>
              <w:rFonts w:hint="eastAsia" w:ascii="宋体" w:hAnsi="宋体" w:eastAsia="宋体" w:cs="宋体"/>
              <w:sz w:val="28"/>
              <w:szCs w:val="28"/>
            </w:rPr>
            <w:fldChar w:fldCharType="end"/>
          </w:r>
        </w:p>
        <w:p>
          <w:pPr>
            <w:pStyle w:val="28"/>
            <w:tabs>
              <w:tab w:val="right" w:leader="dot" w:pos="9298"/>
            </w:tabs>
            <w:rPr>
              <w:rFonts w:hint="eastAsia" w:ascii="宋体" w:hAnsi="宋体" w:eastAsia="宋体" w:cs="宋体"/>
              <w:sz w:val="28"/>
              <w:szCs w:val="28"/>
            </w:rPr>
          </w:pPr>
          <w:r>
            <w:rPr>
              <w:rFonts w:hint="eastAsia" w:ascii="宋体" w:hAnsi="宋体" w:eastAsia="宋体" w:cs="宋体"/>
              <w:sz w:val="28"/>
              <w:szCs w:val="28"/>
            </w:rPr>
            <w:fldChar w:fldCharType="begin"/>
          </w:r>
          <w:r>
            <w:rPr>
              <w:rFonts w:hint="eastAsia" w:ascii="宋体" w:hAnsi="宋体" w:eastAsia="宋体" w:cs="宋体"/>
              <w:sz w:val="28"/>
              <w:szCs w:val="28"/>
            </w:rPr>
            <w:instrText xml:space="preserve"> HYPERLINK \l _Toc9044 </w:instrText>
          </w:r>
          <w:r>
            <w:rPr>
              <w:rFonts w:hint="eastAsia" w:ascii="宋体" w:hAnsi="宋体" w:eastAsia="宋体" w:cs="宋体"/>
              <w:sz w:val="28"/>
              <w:szCs w:val="28"/>
            </w:rPr>
            <w:fldChar w:fldCharType="separate"/>
          </w:r>
          <w:r>
            <w:rPr>
              <w:rFonts w:hint="eastAsia" w:ascii="宋体" w:hAnsi="宋体" w:eastAsia="宋体" w:cs="宋体"/>
              <w:sz w:val="28"/>
              <w:szCs w:val="28"/>
            </w:rPr>
            <w:t>8  保养</w:t>
          </w:r>
          <w:r>
            <w:rPr>
              <w:rFonts w:hint="eastAsia" w:ascii="宋体" w:hAnsi="宋体" w:eastAsia="宋体" w:cs="宋体"/>
              <w:sz w:val="28"/>
              <w:szCs w:val="28"/>
            </w:rPr>
            <w:tab/>
          </w:r>
          <w:r>
            <w:rPr>
              <w:rFonts w:hint="eastAsia" w:ascii="宋体" w:hAnsi="宋体" w:eastAsia="宋体" w:cs="宋体"/>
              <w:sz w:val="28"/>
              <w:szCs w:val="28"/>
            </w:rPr>
            <w:fldChar w:fldCharType="begin"/>
          </w:r>
          <w:r>
            <w:rPr>
              <w:rFonts w:hint="eastAsia" w:ascii="宋体" w:hAnsi="宋体" w:eastAsia="宋体" w:cs="宋体"/>
              <w:sz w:val="28"/>
              <w:szCs w:val="28"/>
            </w:rPr>
            <w:instrText xml:space="preserve"> PAGEREF _Toc9044 \h </w:instrText>
          </w:r>
          <w:r>
            <w:rPr>
              <w:rFonts w:hint="eastAsia" w:ascii="宋体" w:hAnsi="宋体" w:eastAsia="宋体" w:cs="宋体"/>
              <w:sz w:val="28"/>
              <w:szCs w:val="28"/>
            </w:rPr>
            <w:fldChar w:fldCharType="separate"/>
          </w:r>
          <w:r>
            <w:rPr>
              <w:rFonts w:hint="eastAsia" w:ascii="宋体" w:hAnsi="宋体" w:eastAsia="宋体" w:cs="宋体"/>
              <w:sz w:val="28"/>
              <w:szCs w:val="28"/>
            </w:rPr>
            <w:t>5</w:t>
          </w:r>
          <w:r>
            <w:rPr>
              <w:rFonts w:hint="eastAsia" w:ascii="宋体" w:hAnsi="宋体" w:eastAsia="宋体" w:cs="宋体"/>
              <w:sz w:val="28"/>
              <w:szCs w:val="28"/>
            </w:rPr>
            <w:fldChar w:fldCharType="end"/>
          </w:r>
          <w:r>
            <w:rPr>
              <w:rFonts w:hint="eastAsia" w:ascii="宋体" w:hAnsi="宋体" w:eastAsia="宋体" w:cs="宋体"/>
              <w:sz w:val="28"/>
              <w:szCs w:val="28"/>
            </w:rPr>
            <w:fldChar w:fldCharType="end"/>
          </w:r>
        </w:p>
        <w:p>
          <w:pPr>
            <w:pStyle w:val="28"/>
            <w:tabs>
              <w:tab w:val="right" w:leader="dot" w:pos="9298"/>
            </w:tabs>
            <w:rPr>
              <w:rFonts w:hint="eastAsia" w:ascii="宋体" w:hAnsi="宋体" w:eastAsia="宋体" w:cs="宋体"/>
              <w:sz w:val="28"/>
              <w:szCs w:val="28"/>
            </w:rPr>
          </w:pPr>
        </w:p>
        <w:p>
          <w:pPr>
            <w:spacing w:before="156" w:beforeLines="50" w:line="276" w:lineRule="auto"/>
            <w:jc w:val="center"/>
            <w:outlineLvl w:val="9"/>
            <w:rPr>
              <w:rFonts w:hint="eastAsia" w:ascii="Times New Roman" w:hAnsi="Times New Roman" w:eastAsia="宋体" w:cs="Times New Roman"/>
              <w:b/>
              <w:sz w:val="32"/>
              <w:szCs w:val="32"/>
            </w:rPr>
          </w:pPr>
          <w:r>
            <w:rPr>
              <w:rFonts w:hint="eastAsia" w:ascii="宋体" w:hAnsi="宋体" w:eastAsia="宋体" w:cs="宋体"/>
              <w:sz w:val="28"/>
              <w:szCs w:val="28"/>
            </w:rPr>
            <w:fldChar w:fldCharType="end"/>
          </w:r>
        </w:p>
      </w:sdtContent>
    </w:sdt>
    <w:p>
      <w:pPr>
        <w:spacing w:before="156" w:beforeLines="50" w:line="276" w:lineRule="auto"/>
        <w:jc w:val="center"/>
        <w:outlineLvl w:val="9"/>
        <w:rPr>
          <w:rFonts w:hint="eastAsia" w:ascii="Times New Roman" w:hAnsi="Times New Roman" w:eastAsia="宋体" w:cs="Times New Roman"/>
          <w:b/>
          <w:sz w:val="32"/>
          <w:szCs w:val="32"/>
        </w:rPr>
      </w:pPr>
      <w:bookmarkStart w:id="66" w:name="_GoBack"/>
      <w:bookmarkEnd w:id="66"/>
    </w:p>
    <w:p>
      <w:pPr>
        <w:spacing w:before="156" w:beforeLines="50" w:line="276" w:lineRule="auto"/>
        <w:jc w:val="center"/>
        <w:outlineLvl w:val="9"/>
        <w:rPr>
          <w:rFonts w:hint="eastAsia" w:ascii="Times New Roman" w:hAnsi="Times New Roman" w:eastAsia="宋体" w:cs="Times New Roman"/>
          <w:b/>
          <w:sz w:val="32"/>
          <w:szCs w:val="32"/>
        </w:rPr>
      </w:pPr>
    </w:p>
    <w:p>
      <w:pPr>
        <w:spacing w:before="156" w:beforeLines="50" w:line="276" w:lineRule="auto"/>
        <w:jc w:val="center"/>
        <w:outlineLvl w:val="9"/>
        <w:rPr>
          <w:rFonts w:hint="eastAsia" w:ascii="Times New Roman" w:hAnsi="Times New Roman" w:eastAsia="宋体" w:cs="Times New Roman"/>
          <w:b/>
          <w:sz w:val="32"/>
          <w:szCs w:val="32"/>
        </w:rPr>
        <w:sectPr>
          <w:headerReference r:id="rId5" w:type="default"/>
          <w:footerReference r:id="rId6" w:type="default"/>
          <w:pgSz w:w="11906" w:h="16838"/>
          <w:pgMar w:top="1134" w:right="1304" w:bottom="1134" w:left="1304" w:header="851" w:footer="794" w:gutter="0"/>
          <w:pgNumType w:start="1"/>
          <w:cols w:space="425" w:num="1"/>
          <w:docGrid w:type="lines" w:linePitch="312" w:charSpace="0"/>
        </w:sectPr>
      </w:pPr>
    </w:p>
    <w:p>
      <w:pPr>
        <w:spacing w:before="156" w:beforeLines="50" w:line="276" w:lineRule="auto"/>
        <w:jc w:val="center"/>
        <w:outlineLvl w:val="9"/>
        <w:rPr>
          <w:rFonts w:hint="eastAsia" w:ascii="Times New Roman" w:hAnsi="Times New Roman" w:eastAsia="宋体" w:cs="Times New Roman"/>
          <w:b/>
          <w:sz w:val="32"/>
          <w:szCs w:val="32"/>
        </w:rPr>
      </w:pPr>
    </w:p>
    <w:p>
      <w:pPr>
        <w:spacing w:before="156" w:beforeLines="50" w:line="276" w:lineRule="auto"/>
        <w:jc w:val="center"/>
        <w:outlineLvl w:val="0"/>
        <w:rPr>
          <w:rFonts w:ascii="Times New Roman" w:hAnsi="Times New Roman" w:eastAsia="宋体" w:cs="Times New Roman"/>
          <w:b/>
          <w:sz w:val="32"/>
          <w:szCs w:val="32"/>
        </w:rPr>
      </w:pPr>
      <w:bookmarkStart w:id="17" w:name="_Toc19488"/>
      <w:bookmarkStart w:id="18" w:name="_Toc18966"/>
      <w:r>
        <w:rPr>
          <w:rFonts w:hint="eastAsia" w:ascii="Times New Roman" w:hAnsi="Times New Roman" w:eastAsia="宋体" w:cs="Times New Roman"/>
          <w:b/>
          <w:sz w:val="32"/>
          <w:szCs w:val="32"/>
        </w:rPr>
        <w:t>JF-W302A</w:t>
      </w:r>
      <w:r>
        <w:rPr>
          <w:rFonts w:ascii="Times New Roman" w:hAnsi="Times New Roman" w:eastAsia="宋体" w:cs="Times New Roman"/>
          <w:b/>
          <w:sz w:val="32"/>
          <w:szCs w:val="32"/>
        </w:rPr>
        <w:t>-</w:t>
      </w:r>
      <w:r>
        <w:rPr>
          <w:rFonts w:hint="eastAsia" w:ascii="Times New Roman" w:hAnsi="Times New Roman" w:eastAsia="宋体" w:cs="Times New Roman"/>
          <w:b/>
          <w:sz w:val="32"/>
          <w:szCs w:val="32"/>
        </w:rPr>
        <w:t>Ex点型感温火灾探测器</w:t>
      </w:r>
      <w:bookmarkEnd w:id="17"/>
      <w:bookmarkEnd w:id="18"/>
    </w:p>
    <w:p>
      <w:pPr>
        <w:spacing w:line="276" w:lineRule="auto"/>
        <w:jc w:val="center"/>
        <w:outlineLvl w:val="0"/>
        <w:rPr>
          <w:rFonts w:ascii="Times New Roman" w:hAnsi="Times New Roman" w:eastAsia="宋体" w:cs="Times New Roman"/>
          <w:b/>
          <w:sz w:val="32"/>
          <w:szCs w:val="32"/>
        </w:rPr>
      </w:pPr>
      <w:bookmarkStart w:id="19" w:name="_Toc31088"/>
      <w:bookmarkStart w:id="20" w:name="_Toc24317"/>
      <w:bookmarkStart w:id="21" w:name="_Toc25752"/>
      <w:r>
        <w:rPr>
          <w:rFonts w:ascii="Times New Roman" w:hAnsi="Times New Roman" w:eastAsia="宋体" w:cs="Times New Roman"/>
          <w:b/>
          <w:sz w:val="32"/>
          <w:szCs w:val="32"/>
        </w:rPr>
        <w:t>使用说明书</w:t>
      </w:r>
      <w:bookmarkEnd w:id="19"/>
      <w:bookmarkEnd w:id="20"/>
      <w:bookmarkEnd w:id="21"/>
    </w:p>
    <w:p>
      <w:pPr>
        <w:spacing w:line="276" w:lineRule="auto"/>
        <w:jc w:val="center"/>
        <w:outlineLvl w:val="0"/>
        <w:rPr>
          <w:rFonts w:ascii="Times New Roman" w:hAnsi="Times New Roman" w:eastAsia="宋体" w:cs="Times New Roman"/>
          <w:b/>
          <w:sz w:val="32"/>
          <w:szCs w:val="32"/>
        </w:rPr>
      </w:pPr>
      <w:bookmarkStart w:id="22" w:name="_Toc16729"/>
      <w:bookmarkStart w:id="23" w:name="_Toc31761"/>
      <w:bookmarkStart w:id="24" w:name="_Toc15526"/>
      <w:r>
        <w:rPr>
          <w:rFonts w:ascii="Times New Roman" w:hAnsi="Times New Roman" w:cs="Times New Roman"/>
          <w:b/>
          <w:sz w:val="32"/>
          <w:szCs w:val="32"/>
        </w:rPr>
        <w:t>（使用产品前，请阅读使用说明书）</w:t>
      </w:r>
      <w:bookmarkEnd w:id="22"/>
      <w:bookmarkEnd w:id="23"/>
      <w:bookmarkEnd w:id="24"/>
    </w:p>
    <w:p>
      <w:pPr>
        <w:pStyle w:val="2"/>
        <w:numPr>
          <w:ilvl w:val="0"/>
          <w:numId w:val="0"/>
        </w:numPr>
        <w:spacing w:before="60" w:after="60"/>
        <w:rPr>
          <w:rFonts w:ascii="Times New Roman" w:hAnsi="Times New Roman" w:eastAsia="宋体" w:cs="Times New Roman"/>
          <w:kern w:val="0"/>
          <w:sz w:val="24"/>
          <w:szCs w:val="24"/>
        </w:rPr>
      </w:pPr>
      <w:bookmarkStart w:id="25" w:name="_Toc40712009"/>
      <w:bookmarkStart w:id="26" w:name="_Toc14993"/>
      <w:bookmarkStart w:id="27" w:name="_Toc6191"/>
      <w:bookmarkStart w:id="28" w:name="_Toc1836"/>
      <w:r>
        <w:rPr>
          <w:rFonts w:hint="eastAsia" w:ascii="Times New Roman" w:hAnsi="Times New Roman" w:cs="Times New Roman"/>
          <w:sz w:val="30"/>
          <w:szCs w:val="30"/>
        </w:rPr>
        <w:t xml:space="preserve">1  </w:t>
      </w:r>
      <w:r>
        <w:rPr>
          <w:rFonts w:ascii="Times New Roman" w:hAnsi="Times New Roman" w:cs="Times New Roman"/>
          <w:sz w:val="30"/>
          <w:szCs w:val="30"/>
        </w:rPr>
        <w:t>概述</w:t>
      </w:r>
      <w:bookmarkEnd w:id="25"/>
      <w:bookmarkEnd w:id="26"/>
      <w:bookmarkEnd w:id="27"/>
      <w:bookmarkEnd w:id="28"/>
      <w:r>
        <w:rPr>
          <w:rFonts w:hint="eastAsia" w:ascii="Times New Roman" w:hAnsi="Times New Roman" w:eastAsia="宋体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eastAsia="宋体" w:cs="Times New Roman"/>
          <w:kern w:val="0"/>
          <w:sz w:val="24"/>
          <w:szCs w:val="24"/>
        </w:rPr>
        <w:t xml:space="preserve"> </w:t>
      </w:r>
    </w:p>
    <w:p>
      <w:pPr>
        <w:spacing w:line="276" w:lineRule="auto"/>
        <w:ind w:firstLine="420" w:firstLineChars="200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Times New Roman" w:hAnsi="Times New Roman" w:eastAsia="宋体" w:cs="Times New Roman"/>
          <w:kern w:val="0"/>
          <w:szCs w:val="21"/>
        </w:rPr>
        <w:t>JF-W</w:t>
      </w:r>
      <w:r>
        <w:rPr>
          <w:rFonts w:ascii="Times New Roman" w:hAnsi="Times New Roman" w:eastAsia="宋体" w:cs="Times New Roman"/>
          <w:kern w:val="0"/>
          <w:szCs w:val="21"/>
        </w:rPr>
        <w:t>302</w:t>
      </w:r>
      <w:r>
        <w:rPr>
          <w:rFonts w:hint="eastAsia" w:ascii="Times New Roman" w:hAnsi="Times New Roman" w:eastAsia="宋体" w:cs="Times New Roman"/>
          <w:kern w:val="0"/>
          <w:szCs w:val="21"/>
        </w:rPr>
        <w:t>A</w:t>
      </w:r>
      <w:r>
        <w:rPr>
          <w:rFonts w:ascii="Times New Roman" w:hAnsi="Times New Roman" w:eastAsia="宋体" w:cs="Times New Roman"/>
          <w:kern w:val="0"/>
          <w:szCs w:val="21"/>
        </w:rPr>
        <w:t>-</w:t>
      </w:r>
      <w:r>
        <w:rPr>
          <w:rFonts w:hint="eastAsia" w:ascii="Times New Roman" w:hAnsi="Times New Roman" w:eastAsia="宋体" w:cs="Times New Roman"/>
          <w:kern w:val="0"/>
          <w:szCs w:val="21"/>
        </w:rPr>
        <w:t>Ex点型感温火灾探测器</w:t>
      </w:r>
      <w:r>
        <w:rPr>
          <w:rFonts w:ascii="Times New Roman" w:hAnsi="Times New Roman" w:eastAsia="宋体" w:cs="Times New Roman"/>
          <w:kern w:val="0"/>
          <w:szCs w:val="21"/>
        </w:rPr>
        <w:t>（以下简称</w:t>
      </w:r>
      <w:r>
        <w:rPr>
          <w:rFonts w:hint="eastAsia" w:ascii="Times New Roman" w:hAnsi="Times New Roman" w:eastAsia="宋体" w:cs="Times New Roman"/>
          <w:kern w:val="0"/>
          <w:szCs w:val="21"/>
        </w:rPr>
        <w:t>探测器</w:t>
      </w:r>
      <w:r>
        <w:rPr>
          <w:rFonts w:ascii="Times New Roman" w:hAnsi="Times New Roman" w:eastAsia="宋体" w:cs="Times New Roman"/>
          <w:kern w:val="0"/>
          <w:szCs w:val="21"/>
        </w:rPr>
        <w:t>）</w:t>
      </w:r>
      <w:r>
        <w:rPr>
          <w:rFonts w:hint="eastAsia" w:ascii="Times New Roman" w:hAnsi="Times New Roman" w:eastAsia="宋体" w:cs="Times New Roman"/>
          <w:kern w:val="0"/>
          <w:szCs w:val="21"/>
        </w:rPr>
        <w:t>是四川久远智能消防设备有限责任公司开发的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本安</w:t>
      </w:r>
      <w:r>
        <w:rPr>
          <w:rFonts w:ascii="Times New Roman" w:hAnsi="Times New Roman" w:eastAsia="宋体" w:cs="Times New Roman"/>
          <w:kern w:val="0"/>
          <w:szCs w:val="21"/>
        </w:rPr>
        <w:t>型</w:t>
      </w:r>
      <w:r>
        <w:rPr>
          <w:rFonts w:hint="eastAsia" w:ascii="Times New Roman" w:hAnsi="Times New Roman" w:eastAsia="宋体" w:cs="Times New Roman"/>
          <w:kern w:val="0"/>
          <w:szCs w:val="21"/>
        </w:rPr>
        <w:t>感温探测器</w:t>
      </w:r>
      <w:r>
        <w:rPr>
          <w:rFonts w:ascii="Times New Roman" w:hAnsi="Times New Roman" w:eastAsia="宋体" w:cs="Times New Roman"/>
          <w:kern w:val="0"/>
          <w:szCs w:val="21"/>
        </w:rPr>
        <w:t>，</w:t>
      </w:r>
      <w:r>
        <w:rPr>
          <w:rFonts w:hint="eastAsia" w:ascii="Times New Roman" w:hAnsi="Times New Roman" w:eastAsia="宋体" w:cs="Times New Roman"/>
          <w:kern w:val="0"/>
          <w:szCs w:val="21"/>
        </w:rPr>
        <w:t>该产品可对安装环境的温度快速变化做出响应报警，具有较强的抗干扰能力</w:t>
      </w:r>
      <w:r>
        <w:rPr>
          <w:rFonts w:ascii="Times New Roman" w:hAnsi="Times New Roman" w:eastAsia="宋体" w:cs="Times New Roman"/>
          <w:kern w:val="0"/>
          <w:szCs w:val="21"/>
        </w:rPr>
        <w:t>。</w:t>
      </w:r>
    </w:p>
    <w:p>
      <w:pPr>
        <w:autoSpaceDE w:val="0"/>
        <w:autoSpaceDN w:val="0"/>
        <w:adjustRightInd w:val="0"/>
        <w:ind w:firstLine="420"/>
        <w:jc w:val="left"/>
        <w:rPr>
          <w:rFonts w:hint="eastAsia" w:ascii="Times New Roman" w:hAnsi="Times New Roman" w:eastAsia="宋体" w:cs="Times New Roman"/>
          <w:kern w:val="0"/>
          <w:szCs w:val="21"/>
          <w:lang w:eastAsia="zh-CN"/>
        </w:rPr>
      </w:pPr>
      <w:r>
        <w:rPr>
          <w:rFonts w:ascii="Times New Roman" w:hAnsi="Times New Roman" w:eastAsia="宋体" w:cs="Times New Roman"/>
          <w:kern w:val="0"/>
          <w:szCs w:val="21"/>
        </w:rPr>
        <w:t>该产品按照国家标准</w:t>
      </w:r>
      <w:r>
        <w:rPr>
          <w:rFonts w:hint="eastAsia" w:ascii="Times New Roman" w:hAnsi="Times New Roman" w:cs="Times New Roman"/>
          <w:bCs/>
          <w:szCs w:val="21"/>
        </w:rPr>
        <w:t>GB 4716-2005《点型感温火灾探测器》、</w:t>
      </w:r>
      <w:r>
        <w:rPr>
          <w:rFonts w:ascii="Times New Roman" w:hAnsi="Times New Roman" w:cs="Times New Roman"/>
          <w:bCs/>
          <w:szCs w:val="21"/>
        </w:rPr>
        <w:t>GB/T 3836.1-2021《</w:t>
      </w:r>
      <w:r>
        <w:rPr>
          <w:rFonts w:ascii="Times New Roman" w:hAnsi="Times New Roman" w:eastAsia="宋体" w:cs="Times New Roman"/>
          <w:kern w:val="0"/>
          <w:szCs w:val="21"/>
        </w:rPr>
        <w:t>爆炸性环境 第1部分: 设备通用要求</w:t>
      </w:r>
      <w:r>
        <w:rPr>
          <w:rFonts w:ascii="Times New Roman" w:hAnsi="Times New Roman" w:cs="Times New Roman"/>
          <w:bCs/>
          <w:szCs w:val="21"/>
        </w:rPr>
        <w:t>》</w:t>
      </w:r>
      <w:r>
        <w:rPr>
          <w:rFonts w:hint="eastAsia" w:ascii="Times New Roman" w:hAnsi="Times New Roman" w:cs="Times New Roman"/>
          <w:bCs/>
          <w:szCs w:val="21"/>
        </w:rPr>
        <w:t>和</w:t>
      </w:r>
      <w:r>
        <w:rPr>
          <w:rFonts w:ascii="Times New Roman" w:hAnsi="Times New Roman" w:cs="Times New Roman"/>
          <w:bCs/>
          <w:szCs w:val="21"/>
        </w:rPr>
        <w:t>GB/T 3836.4-2021《</w:t>
      </w:r>
      <w:r>
        <w:rPr>
          <w:rFonts w:ascii="Times New Roman" w:hAnsi="Times New Roman" w:eastAsia="宋体" w:cs="Times New Roman"/>
          <w:kern w:val="0"/>
          <w:szCs w:val="21"/>
        </w:rPr>
        <w:t>爆炸性环境 第4部分：由本质安全型“i”保护的设备</w:t>
      </w:r>
      <w:r>
        <w:rPr>
          <w:rFonts w:ascii="Times New Roman" w:hAnsi="Times New Roman" w:cs="Times New Roman"/>
          <w:bCs/>
          <w:szCs w:val="21"/>
        </w:rPr>
        <w:t>》</w:t>
      </w:r>
      <w:r>
        <w:rPr>
          <w:rFonts w:ascii="Times New Roman" w:hAnsi="Times New Roman" w:eastAsia="宋体" w:cs="Times New Roman"/>
          <w:kern w:val="0"/>
          <w:szCs w:val="21"/>
        </w:rPr>
        <w:t>中有关规定制造生产。</w:t>
      </w:r>
      <w:r>
        <w:rPr>
          <w:rFonts w:hint="eastAsia" w:ascii="Times New Roman" w:hAnsi="Times New Roman" w:eastAsia="宋体" w:cs="Times New Roman"/>
          <w:kern w:val="0"/>
          <w:szCs w:val="21"/>
        </w:rPr>
        <w:t>防爆标志为Ex</w:t>
      </w:r>
      <w:r>
        <w:rPr>
          <w:rFonts w:ascii="Times New Roman" w:hAnsi="Times New Roman" w:eastAsia="宋体" w:cs="Times New Roman"/>
          <w:kern w:val="0"/>
          <w:szCs w:val="21"/>
        </w:rPr>
        <w:t xml:space="preserve"> </w:t>
      </w:r>
      <w:r>
        <w:rPr>
          <w:rFonts w:hint="eastAsia" w:ascii="Times New Roman" w:hAnsi="Times New Roman" w:eastAsia="宋体" w:cs="Times New Roman"/>
          <w:kern w:val="0"/>
          <w:szCs w:val="21"/>
        </w:rPr>
        <w:t>ib</w:t>
      </w:r>
      <w:r>
        <w:rPr>
          <w:rFonts w:ascii="Times New Roman" w:hAnsi="Times New Roman" w:eastAsia="宋体" w:cs="Times New Roman"/>
          <w:kern w:val="0"/>
          <w:szCs w:val="21"/>
        </w:rPr>
        <w:t xml:space="preserve"> </w:t>
      </w:r>
      <w:r>
        <w:rPr>
          <w:rFonts w:hint="eastAsia" w:ascii="Times New Roman" w:hAnsi="Times New Roman" w:eastAsia="宋体" w:cs="Times New Roman"/>
          <w:kern w:val="0"/>
          <w:szCs w:val="21"/>
        </w:rPr>
        <w:t>ⅡC</w:t>
      </w:r>
      <w:r>
        <w:rPr>
          <w:rFonts w:ascii="Times New Roman" w:hAnsi="Times New Roman" w:eastAsia="宋体" w:cs="Times New Roman"/>
          <w:kern w:val="0"/>
          <w:szCs w:val="21"/>
        </w:rPr>
        <w:t xml:space="preserve"> </w:t>
      </w:r>
      <w:r>
        <w:rPr>
          <w:rFonts w:hint="eastAsia" w:ascii="Times New Roman" w:hAnsi="Times New Roman" w:eastAsia="宋体" w:cs="Times New Roman"/>
          <w:kern w:val="0"/>
          <w:szCs w:val="21"/>
        </w:rPr>
        <w:t>T6 Gb，它适用于 1区、2区，含有IIA～IIC类，T1～T6爆炸性气体混合物场所</w:t>
      </w:r>
      <w:r>
        <w:rPr>
          <w:rFonts w:hint="eastAsia" w:ascii="Times New Roman" w:hAnsi="Times New Roman" w:eastAsia="宋体" w:cs="Times New Roman"/>
          <w:kern w:val="0"/>
          <w:szCs w:val="21"/>
          <w:lang w:eastAsia="zh-CN"/>
        </w:rPr>
        <w:t>。</w:t>
      </w:r>
    </w:p>
    <w:p>
      <w:pPr>
        <w:pStyle w:val="3"/>
        <w:numPr>
          <w:ilvl w:val="1"/>
          <w:numId w:val="2"/>
        </w:numPr>
        <w:spacing w:before="60" w:after="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bookmarkStart w:id="29" w:name="_Toc40712010"/>
      <w:bookmarkStart w:id="30" w:name="_Toc20934"/>
      <w:bookmarkStart w:id="31" w:name="_Toc2856"/>
      <w:r>
        <w:rPr>
          <w:rFonts w:ascii="Times New Roman" w:hAnsi="Times New Roman" w:cs="Times New Roman"/>
        </w:rPr>
        <w:t>产品特点</w:t>
      </w:r>
      <w:bookmarkEnd w:id="29"/>
      <w:bookmarkEnd w:id="30"/>
      <w:bookmarkEnd w:id="31"/>
    </w:p>
    <w:p>
      <w:pPr>
        <w:numPr>
          <w:ilvl w:val="0"/>
          <w:numId w:val="3"/>
        </w:numPr>
        <w:spacing w:line="276" w:lineRule="auto"/>
        <w:ind w:hangingChars="200"/>
      </w:pPr>
      <w:r>
        <w:rPr>
          <w:rFonts w:hint="eastAsia"/>
        </w:rPr>
        <w:t>内置自主研发的专用于消防行业的朱鹮微处理器，探测器对自身采集到的数据进行存储和分析</w:t>
      </w:r>
      <w:r>
        <w:rPr>
          <w:rFonts w:hint="eastAsia"/>
          <w:lang w:eastAsia="zh-CN"/>
        </w:rPr>
        <w:t>。</w:t>
      </w:r>
    </w:p>
    <w:p>
      <w:pPr>
        <w:numPr>
          <w:ilvl w:val="0"/>
          <w:numId w:val="3"/>
        </w:numPr>
        <w:spacing w:line="276" w:lineRule="auto"/>
        <w:ind w:hangingChars="200"/>
      </w:pPr>
      <w:r>
        <w:rPr>
          <w:rFonts w:hint="eastAsia"/>
        </w:rPr>
        <w:t>定温报警功能</w:t>
      </w:r>
      <w:r>
        <w:rPr>
          <w:rFonts w:hint="eastAsia"/>
          <w:lang w:eastAsia="zh-CN"/>
        </w:rPr>
        <w:t>。</w:t>
      </w:r>
    </w:p>
    <w:p>
      <w:pPr>
        <w:numPr>
          <w:ilvl w:val="0"/>
          <w:numId w:val="3"/>
        </w:numPr>
        <w:spacing w:line="276" w:lineRule="auto"/>
        <w:ind w:hangingChars="200"/>
      </w:pPr>
      <w:r>
        <w:rPr>
          <w:rFonts w:hint="eastAsia"/>
        </w:rPr>
        <w:t>采用玻璃封装温敏电阻，对温度响应速度快</w:t>
      </w:r>
      <w:r>
        <w:rPr>
          <w:rFonts w:hint="eastAsia"/>
          <w:lang w:eastAsia="zh-CN"/>
        </w:rPr>
        <w:t>。</w:t>
      </w:r>
    </w:p>
    <w:p>
      <w:pPr>
        <w:numPr>
          <w:ilvl w:val="0"/>
          <w:numId w:val="3"/>
        </w:numPr>
        <w:spacing w:line="276" w:lineRule="auto"/>
        <w:ind w:hangingChars="200"/>
      </w:pPr>
      <w:r>
        <w:rPr>
          <w:rFonts w:hint="eastAsia"/>
        </w:rPr>
        <w:t>有实时输出温度值功能，可以通过控制器查看现场的温度变化曲线</w:t>
      </w:r>
      <w:r>
        <w:rPr>
          <w:rFonts w:hint="eastAsia"/>
          <w:lang w:eastAsia="zh-CN"/>
        </w:rPr>
        <w:t>。</w:t>
      </w:r>
    </w:p>
    <w:p>
      <w:pPr>
        <w:numPr>
          <w:ilvl w:val="0"/>
          <w:numId w:val="3"/>
        </w:numPr>
        <w:spacing w:line="276" w:lineRule="auto"/>
        <w:ind w:hangingChars="200"/>
      </w:pPr>
      <w:r>
        <w:rPr>
          <w:rFonts w:hint="eastAsia"/>
        </w:rPr>
        <w:t>稳定性高，抗静电、抗灰尘附着、抗电磁干扰、抗腐蚀</w:t>
      </w:r>
      <w:r>
        <w:rPr>
          <w:rFonts w:hint="eastAsia"/>
          <w:lang w:eastAsia="zh-CN"/>
        </w:rPr>
        <w:t>。</w:t>
      </w:r>
    </w:p>
    <w:p>
      <w:pPr>
        <w:numPr>
          <w:ilvl w:val="0"/>
          <w:numId w:val="3"/>
        </w:numPr>
        <w:spacing w:line="276" w:lineRule="auto"/>
        <w:ind w:hangingChars="200"/>
      </w:pPr>
      <w:r>
        <w:rPr>
          <w:rFonts w:hint="eastAsia"/>
        </w:rPr>
        <w:t>抗潮湿能力、抗环境温度影响能力强，可适应不同气候环境的要求</w:t>
      </w:r>
      <w:r>
        <w:rPr>
          <w:rFonts w:hint="eastAsia"/>
          <w:lang w:eastAsia="zh-CN"/>
        </w:rPr>
        <w:t>。</w:t>
      </w:r>
    </w:p>
    <w:p>
      <w:pPr>
        <w:numPr>
          <w:ilvl w:val="0"/>
          <w:numId w:val="3"/>
        </w:numPr>
        <w:spacing w:line="276" w:lineRule="auto"/>
        <w:ind w:hangingChars="200"/>
      </w:pPr>
      <w:r>
        <w:rPr>
          <w:rFonts w:hint="eastAsia"/>
        </w:rPr>
        <w:t>采用 SMT 表面贴装工艺</w:t>
      </w:r>
      <w:r>
        <w:rPr>
          <w:rFonts w:hint="eastAsia"/>
          <w:lang w:eastAsia="zh-CN"/>
        </w:rPr>
        <w:t>。</w:t>
      </w:r>
    </w:p>
    <w:p>
      <w:pPr>
        <w:numPr>
          <w:ilvl w:val="0"/>
          <w:numId w:val="3"/>
        </w:numPr>
        <w:spacing w:line="276" w:lineRule="auto"/>
        <w:ind w:hangingChars="200"/>
      </w:pPr>
      <w:r>
        <w:rPr>
          <w:rFonts w:hint="eastAsia"/>
        </w:rPr>
        <w:t>采用消防二总线技术，</w:t>
      </w:r>
      <w:r>
        <w:rPr>
          <w:rFonts w:hint="eastAsia"/>
          <w:lang w:val="en-US" w:eastAsia="zh-CN"/>
        </w:rPr>
        <w:t>无</w:t>
      </w:r>
      <w:r>
        <w:rPr>
          <w:rFonts w:hint="eastAsia"/>
        </w:rPr>
        <w:t>极性要求。</w:t>
      </w:r>
    </w:p>
    <w:p>
      <w:pPr>
        <w:pStyle w:val="2"/>
        <w:spacing w:before="60" w:after="60"/>
        <w:rPr>
          <w:rFonts w:ascii="Times New Roman" w:hAnsi="Times New Roman" w:cs="Times New Roman"/>
          <w:sz w:val="30"/>
          <w:szCs w:val="30"/>
        </w:rPr>
      </w:pPr>
      <w:bookmarkStart w:id="32" w:name="_Toc7291"/>
      <w:bookmarkStart w:id="33" w:name="_Toc40712013"/>
      <w:bookmarkStart w:id="34" w:name="_Toc20339"/>
      <w:bookmarkStart w:id="35" w:name="_Toc19267"/>
      <w:r>
        <w:rPr>
          <w:rFonts w:ascii="Times New Roman" w:hAnsi="Times New Roman" w:cs="Times New Roman"/>
          <w:sz w:val="30"/>
          <w:szCs w:val="30"/>
        </w:rPr>
        <w:t>工作原理</w:t>
      </w:r>
      <w:bookmarkEnd w:id="32"/>
      <w:bookmarkEnd w:id="33"/>
      <w:bookmarkEnd w:id="34"/>
      <w:bookmarkEnd w:id="35"/>
    </w:p>
    <w:p>
      <w:pPr>
        <w:spacing w:line="276" w:lineRule="auto"/>
        <w:ind w:firstLine="420" w:firstLineChars="200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Times New Roman" w:hAnsi="Times New Roman" w:eastAsia="宋体" w:cs="Times New Roman"/>
          <w:kern w:val="0"/>
          <w:szCs w:val="21"/>
        </w:rPr>
        <w:t>感温探测器由热敏电阻及相应的放大处理等电路组成。热敏电阻是一种具有温度敏感性的半导体电阻，阻值随温度的变化而变化，当温度达到设定报警阈值时电路会发送报警信号</w:t>
      </w:r>
      <w:r>
        <w:rPr>
          <w:rFonts w:ascii="Times New Roman" w:hAnsi="Times New Roman" w:eastAsia="宋体" w:cs="Times New Roman"/>
          <w:kern w:val="0"/>
          <w:szCs w:val="21"/>
        </w:rPr>
        <w:t>。</w:t>
      </w:r>
    </w:p>
    <w:p>
      <w:pPr>
        <w:spacing w:line="276" w:lineRule="auto"/>
        <w:outlineLvl w:val="0"/>
        <w:rPr>
          <w:rFonts w:hint="eastAsia" w:ascii="Times New Roman" w:hAnsi="Times New Roman" w:cs="Times New Roman"/>
          <w:b/>
          <w:bCs/>
          <w:kern w:val="44"/>
          <w:sz w:val="30"/>
          <w:szCs w:val="30"/>
        </w:rPr>
      </w:pPr>
      <w:bookmarkStart w:id="36" w:name="_Toc27000"/>
      <w:bookmarkStart w:id="37" w:name="_Toc24858"/>
      <w:r>
        <w:rPr>
          <w:rFonts w:hint="eastAsia" w:ascii="Times New Roman" w:hAnsi="Times New Roman" w:cs="Times New Roman"/>
          <w:b/>
          <w:bCs/>
          <w:kern w:val="44"/>
          <w:sz w:val="30"/>
          <w:szCs w:val="30"/>
        </w:rPr>
        <w:t>3  型号的组成及其代表意义</w:t>
      </w:r>
      <w:bookmarkEnd w:id="36"/>
      <w:bookmarkEnd w:id="37"/>
    </w:p>
    <w:p>
      <w:pPr>
        <w:spacing w:line="276" w:lineRule="auto"/>
        <w:outlineLvl w:val="9"/>
        <w:rPr>
          <w:rFonts w:hint="eastAsia" w:ascii="Times New Roman" w:hAnsi="Times New Roman" w:cs="Times New Roman"/>
          <w:b/>
          <w:bCs/>
          <w:kern w:val="44"/>
          <w:sz w:val="30"/>
          <w:szCs w:val="30"/>
        </w:rPr>
      </w:pPr>
    </w:p>
    <w:p>
      <w:pPr>
        <w:ind w:firstLine="420"/>
        <w:rPr>
          <w:rFonts w:ascii="Arial" w:cs="Arial"/>
        </w:rPr>
      </w:pPr>
      <w:r>
        <w:rPr>
          <w:rFonts w:hint="eastAsia" w:ascii="Arial" w:cs="Arial"/>
        </w:rPr>
        <w:object>
          <v:shape id="_x0000_i1025" o:spt="75" type="#_x0000_t75" style="height:92.8pt;width:183.25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f"/>
            <w10:wrap type="none"/>
            <w10:anchorlock/>
          </v:shape>
          <o:OLEObject Type="Embed" ProgID="Visio.Drawing.15" ShapeID="_x0000_i1025" DrawAspect="Content" ObjectID="_1468075725" r:id="rId10">
            <o:LockedField>false</o:LockedField>
          </o:OLEObject>
        </w:object>
      </w:r>
    </w:p>
    <w:p>
      <w:pPr>
        <w:ind w:firstLine="420"/>
        <w:rPr>
          <w:rFonts w:ascii="Arial" w:cs="Arial"/>
        </w:rPr>
      </w:pPr>
    </w:p>
    <w:p>
      <w:pPr>
        <w:ind w:firstLine="420"/>
        <w:rPr>
          <w:rFonts w:ascii="Arial" w:cs="Arial"/>
        </w:rPr>
      </w:pPr>
    </w:p>
    <w:p>
      <w:pPr>
        <w:pStyle w:val="2"/>
        <w:numPr>
          <w:ilvl w:val="0"/>
          <w:numId w:val="0"/>
        </w:numPr>
        <w:spacing w:before="60" w:after="60"/>
        <w:rPr>
          <w:rFonts w:ascii="Times New Roman" w:hAnsi="Times New Roman" w:cs="Times New Roman"/>
          <w:sz w:val="30"/>
          <w:szCs w:val="30"/>
        </w:rPr>
      </w:pPr>
      <w:bookmarkStart w:id="38" w:name="_Toc22736"/>
      <w:bookmarkStart w:id="39" w:name="_Toc40712014"/>
      <w:bookmarkStart w:id="40" w:name="_Toc11773"/>
      <w:bookmarkStart w:id="41" w:name="_Toc16217"/>
      <w:r>
        <w:rPr>
          <w:rFonts w:hint="eastAsia" w:ascii="Times New Roman" w:hAnsi="Times New Roman" w:cs="Times New Roman"/>
          <w:sz w:val="30"/>
          <w:szCs w:val="30"/>
        </w:rPr>
        <w:t xml:space="preserve">4  </w:t>
      </w:r>
      <w:r>
        <w:rPr>
          <w:rFonts w:ascii="Times New Roman" w:hAnsi="Times New Roman" w:cs="Times New Roman"/>
          <w:sz w:val="30"/>
          <w:szCs w:val="30"/>
        </w:rPr>
        <w:t>性能参数</w:t>
      </w:r>
      <w:bookmarkEnd w:id="38"/>
      <w:bookmarkEnd w:id="39"/>
      <w:bookmarkEnd w:id="40"/>
      <w:bookmarkEnd w:id="41"/>
    </w:p>
    <w:p>
      <w:pPr>
        <w:spacing w:before="156" w:beforeLines="50" w:after="156" w:afterLines="50"/>
        <w:jc w:val="left"/>
        <w:outlineLvl w:val="1"/>
        <w:rPr>
          <w:rFonts w:ascii="Times New Roman" w:hAnsi="Times New Roman" w:cs="Times New Roman"/>
          <w:b/>
          <w:color w:val="FFFFFF" w:themeColor="background1"/>
          <w:sz w:val="24"/>
          <w:szCs w:val="24"/>
          <w14:textFill>
            <w14:solidFill>
              <w14:schemeClr w14:val="bg1"/>
            </w14:solidFill>
          </w14:textFill>
        </w:rPr>
      </w:pPr>
      <w:bookmarkStart w:id="42" w:name="_Toc10625"/>
      <w:r>
        <w:rPr>
          <w:rFonts w:ascii="Times New Roman" w:hAnsi="Times New Roman" w:cs="Times New Roman"/>
          <w:b/>
          <w:color w:val="FFFFFF" w:themeColor="background1"/>
          <w:sz w:val="24"/>
          <w:szCs w:val="24"/>
          <w:highlight w:val="black"/>
          <w14:textFill>
            <w14:solidFill>
              <w14:schemeClr w14:val="bg1"/>
            </w14:solidFill>
          </w14:textFill>
        </w:rPr>
        <w:t>环境特性</w:t>
      </w:r>
      <w:bookmarkEnd w:id="42"/>
    </w:p>
    <w:tbl>
      <w:tblPr>
        <w:tblStyle w:val="13"/>
        <w:tblW w:w="0" w:type="auto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4"/>
        <w:gridCol w:w="6916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5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工作温度</w:t>
            </w:r>
          </w:p>
        </w:tc>
        <w:tc>
          <w:tcPr>
            <w:tcW w:w="691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szCs w:val="21"/>
              </w:rPr>
              <w:t>-10～+50</w:t>
            </w:r>
            <w:r>
              <w:rPr>
                <w:rFonts w:hint="eastAsia" w:ascii="宋体" w:hAnsi="宋体" w:eastAsia="宋体" w:cs="宋体"/>
                <w:szCs w:val="21"/>
              </w:rPr>
              <w:t>℃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5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贮存温度</w:t>
            </w:r>
          </w:p>
        </w:tc>
        <w:tc>
          <w:tcPr>
            <w:tcW w:w="691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szCs w:val="21"/>
              </w:rPr>
              <w:t>-10～+55</w:t>
            </w:r>
            <w:r>
              <w:rPr>
                <w:rFonts w:hint="eastAsia" w:ascii="宋体" w:hAnsi="宋体" w:eastAsia="宋体" w:cs="宋体"/>
                <w:szCs w:val="21"/>
              </w:rPr>
              <w:t>℃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5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相对湿度</w:t>
            </w:r>
          </w:p>
        </w:tc>
        <w:tc>
          <w:tcPr>
            <w:tcW w:w="691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szCs w:val="21"/>
              </w:rPr>
              <w:t>≤95%（无凝露）</w:t>
            </w:r>
          </w:p>
        </w:tc>
      </w:tr>
    </w:tbl>
    <w:p>
      <w:pPr>
        <w:spacing w:before="156" w:beforeLines="50" w:after="156" w:afterLines="50"/>
        <w:jc w:val="left"/>
        <w:outlineLvl w:val="1"/>
        <w:rPr>
          <w:rFonts w:ascii="Times New Roman" w:hAnsi="Times New Roman" w:cs="Times New Roman"/>
          <w:b/>
          <w:color w:val="FFFFFF" w:themeColor="background1"/>
          <w:sz w:val="24"/>
          <w:szCs w:val="24"/>
          <w14:textFill>
            <w14:solidFill>
              <w14:schemeClr w14:val="bg1"/>
            </w14:solidFill>
          </w14:textFill>
        </w:rPr>
      </w:pPr>
      <w:bookmarkStart w:id="43" w:name="_Toc6494"/>
      <w:r>
        <w:rPr>
          <w:rFonts w:ascii="Times New Roman" w:hAnsi="Times New Roman" w:cs="Times New Roman"/>
          <w:b/>
          <w:color w:val="FFFFFF" w:themeColor="background1"/>
          <w:sz w:val="24"/>
          <w:szCs w:val="24"/>
          <w:highlight w:val="black"/>
          <w14:textFill>
            <w14:solidFill>
              <w14:schemeClr w14:val="bg1"/>
            </w14:solidFill>
          </w14:textFill>
        </w:rPr>
        <w:t>防爆特性</w:t>
      </w:r>
      <w:bookmarkEnd w:id="43"/>
    </w:p>
    <w:tbl>
      <w:tblPr>
        <w:tblStyle w:val="13"/>
        <w:tblW w:w="0" w:type="auto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4"/>
        <w:gridCol w:w="6916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5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防爆标志</w:t>
            </w:r>
          </w:p>
        </w:tc>
        <w:tc>
          <w:tcPr>
            <w:tcW w:w="691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Ex ib IIC T6 Gb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5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防爆合格证号</w:t>
            </w:r>
          </w:p>
        </w:tc>
        <w:tc>
          <w:tcPr>
            <w:tcW w:w="691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CNEx23.5047X</w:t>
            </w:r>
          </w:p>
        </w:tc>
      </w:tr>
    </w:tbl>
    <w:p>
      <w:pPr>
        <w:spacing w:before="156" w:beforeLines="50" w:after="156" w:afterLines="50"/>
        <w:jc w:val="left"/>
        <w:rPr>
          <w:rFonts w:ascii="Times New Roman" w:hAnsi="Times New Roman" w:cs="Times New Roman"/>
          <w:b/>
          <w:color w:val="FFFFFF" w:themeColor="background1"/>
          <w:sz w:val="24"/>
          <w:szCs w:val="24"/>
          <w14:textFill>
            <w14:solidFill>
              <w14:schemeClr w14:val="bg1"/>
            </w14:solidFill>
          </w14:textFill>
        </w:rPr>
      </w:pPr>
      <w:r>
        <w:rPr>
          <w:rFonts w:ascii="Times New Roman" w:hAnsi="Times New Roman" w:cs="Times New Roman"/>
          <w:b/>
          <w:color w:val="FFFFFF" w:themeColor="background1"/>
          <w:sz w:val="24"/>
          <w:szCs w:val="24"/>
          <w:highlight w:val="black"/>
          <w14:textFill>
            <w14:solidFill>
              <w14:schemeClr w14:val="bg1"/>
            </w14:solidFill>
          </w14:textFill>
        </w:rPr>
        <w:t>电气特性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4"/>
        <w:gridCol w:w="6916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5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工作电压</w:t>
            </w:r>
          </w:p>
        </w:tc>
        <w:tc>
          <w:tcPr>
            <w:tcW w:w="691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总线</w:t>
            </w:r>
            <w:r>
              <w:rPr>
                <w:rFonts w:ascii="Times New Roman" w:hAnsi="Times New Roman" w:cs="Times New Roman"/>
                <w:szCs w:val="21"/>
              </w:rPr>
              <w:t>24V</w:t>
            </w:r>
            <w:r>
              <w:rPr>
                <w:rFonts w:hint="eastAsia" w:ascii="Times New Roman" w:hAnsi="Times New Roman" w:cs="Times New Roman"/>
                <w:szCs w:val="21"/>
              </w:rPr>
              <w:t>，控制器提供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5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szCs w:val="21"/>
              </w:rPr>
              <w:t>监视电流</w:t>
            </w:r>
          </w:p>
        </w:tc>
        <w:tc>
          <w:tcPr>
            <w:tcW w:w="691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≤520uA（</w:t>
            </w:r>
            <w:r>
              <w:rPr>
                <w:rFonts w:hint="eastAsia" w:ascii="Times New Roman" w:hAnsi="Times New Roman" w:cs="Times New Roman"/>
                <w:szCs w:val="21"/>
              </w:rPr>
              <w:t>总线</w:t>
            </w:r>
            <w:r>
              <w:rPr>
                <w:rFonts w:ascii="Times New Roman" w:hAnsi="Times New Roman" w:cs="Times New Roman"/>
                <w:szCs w:val="21"/>
              </w:rPr>
              <w:t>24V</w:t>
            </w:r>
            <w:r>
              <w:rPr>
                <w:rFonts w:ascii="Times New Roman" w:hAnsi="Times New Roman" w:eastAsia="宋体" w:cs="Times New Roman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5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szCs w:val="21"/>
              </w:rPr>
              <w:t>报警电流</w:t>
            </w:r>
          </w:p>
        </w:tc>
        <w:tc>
          <w:tcPr>
            <w:tcW w:w="691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≤620uA（</w:t>
            </w:r>
            <w:r>
              <w:rPr>
                <w:rFonts w:hint="eastAsia" w:ascii="Times New Roman" w:hAnsi="Times New Roman" w:cs="Times New Roman"/>
                <w:szCs w:val="21"/>
              </w:rPr>
              <w:t>总线</w:t>
            </w:r>
            <w:r>
              <w:rPr>
                <w:rFonts w:ascii="Times New Roman" w:hAnsi="Times New Roman" w:cs="Times New Roman"/>
                <w:szCs w:val="21"/>
              </w:rPr>
              <w:t>24V</w:t>
            </w:r>
            <w:r>
              <w:rPr>
                <w:rFonts w:ascii="Times New Roman" w:hAnsi="Times New Roman" w:eastAsia="宋体" w:cs="Times New Roman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5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szCs w:val="21"/>
              </w:rPr>
              <w:t>确认灯</w:t>
            </w:r>
          </w:p>
        </w:tc>
        <w:tc>
          <w:tcPr>
            <w:tcW w:w="691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  <w:highlight w:val="yellow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监视状态瞬时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闪</w:t>
            </w:r>
            <w:r>
              <w:rPr>
                <w:rFonts w:hint="eastAsia" w:ascii="Times New Roman" w:hAnsi="Times New Roman" w:cs="Times New Roman"/>
                <w:szCs w:val="21"/>
              </w:rPr>
              <w:t>亮，报警常亮（红色）</w:t>
            </w:r>
          </w:p>
        </w:tc>
      </w:tr>
    </w:tbl>
    <w:p>
      <w:pPr>
        <w:spacing w:before="156" w:beforeLines="50" w:after="156" w:afterLines="50"/>
        <w:jc w:val="left"/>
        <w:rPr>
          <w:rFonts w:ascii="Times New Roman" w:hAnsi="Times New Roman" w:cs="Times New Roman"/>
          <w:b/>
          <w:color w:val="FFFFFF" w:themeColor="background1"/>
          <w:sz w:val="24"/>
          <w:szCs w:val="24"/>
          <w14:textFill>
            <w14:solidFill>
              <w14:schemeClr w14:val="bg1"/>
            </w14:solidFill>
          </w14:textFill>
        </w:rPr>
      </w:pPr>
      <w:r>
        <w:rPr>
          <w:rFonts w:ascii="Times New Roman" w:hAnsi="Times New Roman" w:cs="Times New Roman"/>
          <w:b/>
          <w:color w:val="FFFFFF" w:themeColor="background1"/>
          <w:sz w:val="24"/>
          <w:szCs w:val="24"/>
          <w:highlight w:val="black"/>
          <w14:textFill>
            <w14:solidFill>
              <w14:schemeClr w14:val="bg1"/>
            </w14:solidFill>
          </w14:textFill>
        </w:rPr>
        <w:t>通讯特性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4"/>
        <w:gridCol w:w="6916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5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线 制</w:t>
            </w:r>
          </w:p>
        </w:tc>
        <w:tc>
          <w:tcPr>
            <w:tcW w:w="691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hint="eastAsia" w:ascii="Times New Roman" w:hAnsi="Times New Roman" w:cs="Times New Roman"/>
                <w:bCs/>
              </w:rPr>
              <w:t>二线制，无极性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5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hint="eastAsia" w:ascii="Times New Roman" w:hAnsi="Times New Roman" w:cs="Times New Roman"/>
                <w:bCs/>
              </w:rPr>
              <w:t>编址范围</w:t>
            </w:r>
          </w:p>
        </w:tc>
        <w:tc>
          <w:tcPr>
            <w:tcW w:w="691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hint="eastAsia" w:ascii="Times New Roman" w:hAnsi="Times New Roman" w:cs="Times New Roman"/>
                <w:bCs/>
              </w:rPr>
              <w:t>1</w:t>
            </w:r>
            <w:r>
              <w:rPr>
                <w:rFonts w:ascii="Times New Roman" w:hAnsi="Times New Roman" w:cs="Times New Roman"/>
                <w:bCs/>
              </w:rPr>
              <w:t>-200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5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hint="eastAsia" w:ascii="Times New Roman" w:hAnsi="Times New Roman" w:cs="Times New Roman"/>
                <w:bCs/>
              </w:rPr>
              <w:t>编址方式</w:t>
            </w:r>
          </w:p>
        </w:tc>
        <w:tc>
          <w:tcPr>
            <w:tcW w:w="691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hint="eastAsia" w:ascii="Times New Roman" w:hAnsi="Times New Roman" w:cs="Times New Roman"/>
                <w:bCs/>
              </w:rPr>
              <w:t>电子编码器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5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hint="eastAsia" w:ascii="Times New Roman" w:hAnsi="Times New Roman" w:cs="Times New Roman"/>
                <w:bCs/>
              </w:rPr>
              <w:t>最远传输距离</w:t>
            </w:r>
          </w:p>
        </w:tc>
        <w:tc>
          <w:tcPr>
            <w:tcW w:w="691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hint="eastAsia" w:ascii="Times New Roman" w:hAnsi="Times New Roman" w:cs="Times New Roman"/>
                <w:bCs/>
              </w:rPr>
              <w:t>1000</w:t>
            </w:r>
            <w:r>
              <w:rPr>
                <w:rFonts w:ascii="Times New Roman" w:hAnsi="Times New Roman" w:cs="Times New Roman"/>
                <w:bCs/>
              </w:rPr>
              <w:t>m</w:t>
            </w:r>
            <w:r>
              <w:rPr>
                <w:rFonts w:ascii="Times New Roman" w:hAnsi="宋体" w:cs="Times New Roman"/>
              </w:rPr>
              <w:t>（</w:t>
            </w:r>
            <w:r>
              <w:rPr>
                <w:rFonts w:ascii="Times New Roman" w:hAnsi="Times New Roman" w:cs="Times New Roman"/>
              </w:rPr>
              <w:t>RVS2</w:t>
            </w:r>
            <w:r>
              <w:rPr>
                <w:rFonts w:hint="eastAsia"/>
              </w:rPr>
              <w:t>×</w:t>
            </w:r>
            <w:r>
              <w:rPr>
                <w:rFonts w:ascii="Times New Roman" w:hAnsi="Times New Roman" w:cs="Times New Roman"/>
              </w:rPr>
              <w:t>1.5mm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r>
              <w:rPr>
                <w:rFonts w:ascii="Times New Roman" w:hAnsi="宋体" w:cs="Times New Roman"/>
              </w:rPr>
              <w:t>）</w:t>
            </w:r>
          </w:p>
        </w:tc>
      </w:tr>
    </w:tbl>
    <w:p>
      <w:pPr>
        <w:spacing w:before="156" w:beforeLines="50" w:after="156" w:afterLines="50"/>
        <w:jc w:val="left"/>
        <w:outlineLvl w:val="1"/>
        <w:rPr>
          <w:rFonts w:hint="default" w:ascii="Times New Roman" w:hAnsi="Times New Roman" w:cs="Times New Roman" w:eastAsiaTheme="minorEastAsia"/>
          <w:b/>
          <w:color w:val="FFFFFF" w:themeColor="background1"/>
          <w:sz w:val="24"/>
          <w:szCs w:val="24"/>
          <w:lang w:val="en-US" w:eastAsia="zh-CN"/>
          <w14:textFill>
            <w14:solidFill>
              <w14:schemeClr w14:val="bg1"/>
            </w14:solidFill>
          </w14:textFill>
        </w:rPr>
      </w:pPr>
      <w:bookmarkStart w:id="44" w:name="_Toc18368"/>
      <w:r>
        <w:rPr>
          <w:rFonts w:hint="eastAsia" w:ascii="Times New Roman" w:hAnsi="Times New Roman" w:cs="Times New Roman"/>
          <w:b/>
          <w:color w:val="FFFFFF" w:themeColor="background1"/>
          <w:sz w:val="24"/>
          <w:szCs w:val="24"/>
          <w:highlight w:val="black"/>
          <w:lang w:val="en-US" w:eastAsia="zh-CN"/>
          <w14:textFill>
            <w14:solidFill>
              <w14:schemeClr w14:val="bg1"/>
            </w14:solidFill>
          </w14:textFill>
        </w:rPr>
        <w:t>探测器类别</w:t>
      </w:r>
      <w:bookmarkEnd w:id="44"/>
    </w:p>
    <w:tbl>
      <w:tblPr>
        <w:tblStyle w:val="13"/>
        <w:tblW w:w="0" w:type="auto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0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07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Cs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lang w:val="en-US" w:eastAsia="zh-CN"/>
              </w:rPr>
              <w:t>A2</w:t>
            </w:r>
          </w:p>
        </w:tc>
      </w:tr>
    </w:tbl>
    <w:p>
      <w:pPr>
        <w:spacing w:before="156" w:beforeLines="50" w:after="156" w:afterLines="50"/>
        <w:jc w:val="left"/>
        <w:rPr>
          <w:rFonts w:ascii="Times New Roman" w:hAnsi="Times New Roman" w:cs="Times New Roman"/>
          <w:b/>
          <w:color w:val="FFFFFF" w:themeColor="background1"/>
          <w:sz w:val="24"/>
          <w:szCs w:val="24"/>
          <w14:textFill>
            <w14:solidFill>
              <w14:schemeClr w14:val="bg1"/>
            </w14:solidFill>
          </w14:textFill>
        </w:rPr>
      </w:pPr>
      <w:r>
        <w:rPr>
          <w:rFonts w:ascii="Times New Roman" w:hAnsi="Times New Roman" w:cs="Times New Roman"/>
          <w:b/>
          <w:color w:val="FFFFFF" w:themeColor="background1"/>
          <w:sz w:val="24"/>
          <w:szCs w:val="24"/>
          <w:highlight w:val="black"/>
          <w14:textFill>
            <w14:solidFill>
              <w14:schemeClr w14:val="bg1"/>
            </w14:solidFill>
          </w14:textFill>
        </w:rPr>
        <w:t>兼容性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0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07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strike/>
                <w:color w:val="FF000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JF999系列控制器</w:t>
            </w:r>
          </w:p>
        </w:tc>
      </w:tr>
    </w:tbl>
    <w:p>
      <w:pPr>
        <w:spacing w:before="156" w:beforeLines="50" w:after="156" w:afterLines="50"/>
        <w:jc w:val="left"/>
        <w:rPr>
          <w:rFonts w:ascii="Times New Roman" w:hAnsi="Times New Roman" w:cs="Times New Roman"/>
          <w:b/>
          <w:color w:val="FFFFFF" w:themeColor="background1"/>
          <w:sz w:val="24"/>
          <w:szCs w:val="24"/>
          <w14:textFill>
            <w14:solidFill>
              <w14:schemeClr w14:val="bg1"/>
            </w14:solidFill>
          </w14:textFill>
        </w:rPr>
      </w:pPr>
      <w:r>
        <w:rPr>
          <w:rFonts w:ascii="Times New Roman" w:hAnsi="Times New Roman" w:cs="Times New Roman"/>
          <w:b/>
          <w:color w:val="FFFFFF" w:themeColor="background1"/>
          <w:sz w:val="24"/>
          <w:szCs w:val="24"/>
          <w:highlight w:val="black"/>
          <w14:textFill>
            <w14:solidFill>
              <w14:schemeClr w14:val="bg1"/>
            </w14:solidFill>
          </w14:textFill>
        </w:rPr>
        <w:t>认证特性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0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07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hint="eastAsia" w:ascii="Times New Roman" w:hAnsi="Times New Roman" w:cs="Times New Roman"/>
                <w:bCs/>
              </w:rPr>
              <w:t>消防认证</w:t>
            </w:r>
            <w:r>
              <w:rPr>
                <w:rFonts w:ascii="Times New Roman" w:hAnsi="Times New Roman" w:cs="Times New Roman"/>
                <w:bCs/>
              </w:rPr>
              <w:t>、防爆认证</w:t>
            </w:r>
          </w:p>
        </w:tc>
      </w:tr>
    </w:tbl>
    <w:p>
      <w:pPr>
        <w:spacing w:before="156" w:beforeLines="50" w:after="156" w:afterLines="50"/>
        <w:jc w:val="left"/>
        <w:rPr>
          <w:rFonts w:ascii="Times New Roman" w:hAnsi="Times New Roman" w:cs="Times New Roman"/>
          <w:b/>
          <w:color w:val="FFFFFF" w:themeColor="background1"/>
          <w:sz w:val="24"/>
          <w:szCs w:val="24"/>
          <w14:textFill>
            <w14:solidFill>
              <w14:schemeClr w14:val="bg1"/>
            </w14:solidFill>
          </w14:textFill>
        </w:rPr>
      </w:pPr>
      <w:r>
        <w:rPr>
          <w:rFonts w:ascii="Times New Roman" w:hAnsi="Times New Roman" w:cs="Times New Roman"/>
          <w:b/>
          <w:color w:val="FFFFFF" w:themeColor="background1"/>
          <w:sz w:val="24"/>
          <w:szCs w:val="24"/>
          <w:highlight w:val="black"/>
          <w14:textFill>
            <w14:solidFill>
              <w14:schemeClr w14:val="bg1"/>
            </w14:solidFill>
          </w14:textFill>
        </w:rPr>
        <w:t>执行标准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0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070" w:type="dxa"/>
            <w:vAlign w:val="center"/>
          </w:tcPr>
          <w:p>
            <w:pPr>
              <w:ind w:firstLine="840" w:firstLineChars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GB/T 3836.1-2021《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爆炸性环境 第1部分: 设备通用要求</w:t>
            </w:r>
            <w:r>
              <w:rPr>
                <w:rFonts w:ascii="Times New Roman" w:hAnsi="Times New Roman" w:cs="Times New Roman"/>
                <w:bCs/>
                <w:szCs w:val="21"/>
              </w:rPr>
              <w:t>》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070" w:type="dxa"/>
            <w:vAlign w:val="center"/>
          </w:tcPr>
          <w:p>
            <w:pPr>
              <w:ind w:firstLine="840" w:firstLineChars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GB/T 3836.4-2021《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爆炸性环境 第4部分：由本质安全型“i”保护的设备</w:t>
            </w:r>
            <w:r>
              <w:rPr>
                <w:rFonts w:ascii="Times New Roman" w:hAnsi="Times New Roman" w:cs="Times New Roman"/>
                <w:bCs/>
                <w:szCs w:val="21"/>
              </w:rPr>
              <w:t>》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070" w:type="dxa"/>
            <w:vAlign w:val="center"/>
          </w:tcPr>
          <w:p>
            <w:pPr>
              <w:ind w:firstLine="840" w:firstLineChars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szCs w:val="21"/>
              </w:rPr>
              <w:t>GB 4716-2005《点型感温火灾探测器》</w:t>
            </w:r>
          </w:p>
        </w:tc>
      </w:tr>
    </w:tbl>
    <w:p>
      <w:pPr>
        <w:pStyle w:val="2"/>
        <w:numPr>
          <w:ilvl w:val="0"/>
          <w:numId w:val="0"/>
        </w:numPr>
        <w:spacing w:before="60" w:after="60"/>
        <w:outlineLvl w:val="9"/>
        <w:rPr>
          <w:rFonts w:hint="eastAsia" w:ascii="Times New Roman" w:hAnsi="Times New Roman" w:cs="Times New Roman"/>
          <w:sz w:val="30"/>
          <w:szCs w:val="30"/>
        </w:rPr>
      </w:pPr>
      <w:bookmarkStart w:id="45" w:name="_Toc9769"/>
      <w:bookmarkStart w:id="46" w:name="_Toc7276"/>
      <w:bookmarkStart w:id="47" w:name="_Toc40712015"/>
    </w:p>
    <w:p>
      <w:pPr>
        <w:pStyle w:val="2"/>
        <w:numPr>
          <w:ilvl w:val="0"/>
          <w:numId w:val="0"/>
        </w:numPr>
        <w:spacing w:before="60" w:after="60"/>
        <w:rPr>
          <w:rFonts w:ascii="Times New Roman" w:hAnsi="Times New Roman" w:cs="Times New Roman"/>
          <w:sz w:val="30"/>
          <w:szCs w:val="30"/>
        </w:rPr>
      </w:pPr>
      <w:bookmarkStart w:id="48" w:name="_Toc4893"/>
      <w:r>
        <w:rPr>
          <w:rFonts w:hint="eastAsia" w:ascii="Times New Roman" w:hAnsi="Times New Roman" w:cs="Times New Roman"/>
          <w:sz w:val="30"/>
          <w:szCs w:val="30"/>
        </w:rPr>
        <w:t xml:space="preserve">5   </w:t>
      </w:r>
      <w:r>
        <w:rPr>
          <w:rFonts w:ascii="Times New Roman" w:hAnsi="Times New Roman" w:cs="Times New Roman"/>
          <w:sz w:val="30"/>
          <w:szCs w:val="30"/>
        </w:rPr>
        <w:t>安装调试</w:t>
      </w:r>
      <w:bookmarkEnd w:id="45"/>
      <w:bookmarkEnd w:id="46"/>
      <w:bookmarkEnd w:id="47"/>
      <w:bookmarkEnd w:id="48"/>
    </w:p>
    <w:p>
      <w:pPr>
        <w:pStyle w:val="3"/>
        <w:numPr>
          <w:ilvl w:val="1"/>
          <w:numId w:val="0"/>
        </w:numPr>
        <w:spacing w:before="60" w:after="60"/>
        <w:rPr>
          <w:rFonts w:ascii="Times New Roman" w:hAnsi="Times New Roman" w:cs="Times New Roman"/>
        </w:rPr>
      </w:pPr>
      <w:bookmarkStart w:id="49" w:name="_Toc40712016"/>
      <w:bookmarkStart w:id="50" w:name="_Toc28673"/>
      <w:bookmarkStart w:id="51" w:name="_Toc31785"/>
      <w:r>
        <w:rPr>
          <w:rFonts w:hint="eastAsia" w:ascii="Times New Roman" w:hAnsi="Times New Roman" w:cs="Times New Roman"/>
        </w:rPr>
        <w:t xml:space="preserve">5.1  </w:t>
      </w:r>
      <w:r>
        <w:rPr>
          <w:rFonts w:ascii="Times New Roman" w:hAnsi="Times New Roman" w:cs="Times New Roman"/>
        </w:rPr>
        <w:t>安装说明/步骤</w:t>
      </w:r>
      <w:bookmarkEnd w:id="49"/>
      <w:bookmarkEnd w:id="50"/>
      <w:bookmarkEnd w:id="51"/>
    </w:p>
    <w:p>
      <w:pPr>
        <w:numPr>
          <w:ilvl w:val="0"/>
          <w:numId w:val="4"/>
        </w:numPr>
        <w:spacing w:before="156" w:beforeLines="50" w:line="276" w:lineRule="auto"/>
        <w:ind w:hangingChars="200"/>
      </w:pPr>
      <w:r>
        <w:rPr>
          <w:rFonts w:hint="eastAsia"/>
        </w:rPr>
        <w:t>外形及安装尺寸</w:t>
      </w:r>
      <w:r>
        <w:t>如图1所示</w:t>
      </w:r>
      <w:r>
        <w:rPr>
          <w:rFonts w:hint="eastAsia"/>
        </w:rPr>
        <w:t>，</w:t>
      </w:r>
      <w:r>
        <w:t>单位：mm。</w:t>
      </w:r>
    </w:p>
    <w:p>
      <w:pPr>
        <w:pStyle w:val="20"/>
        <w:ind w:left="420" w:firstLine="0" w:firstLineChars="0"/>
        <w:jc w:val="center"/>
      </w:pPr>
      <w:r>
        <w:rPr>
          <w:rFonts w:hint="eastAsia" w:ascii="宋体" w:hAnsi="宋体" w:cs="宋体"/>
          <w:kern w:val="0"/>
          <w:sz w:val="24"/>
        </w:rPr>
        <w:drawing>
          <wp:inline distT="0" distB="0" distL="0" distR="0">
            <wp:extent cx="4914900" cy="2407920"/>
            <wp:effectExtent l="0" t="0" r="0" b="0"/>
            <wp:docPr id="896843993" name="图片 1" descr="M}$J0ZRH]4$P9[`[T}SVQ}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6843993" name="图片 1" descr="M}$J0ZRH]4$P9[`[T}SVQ}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14900" cy="2407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left="113"/>
        <w:jc w:val="center"/>
        <w:rPr>
          <w:szCs w:val="21"/>
        </w:rPr>
      </w:pPr>
      <w:r>
        <w:rPr>
          <w:szCs w:val="21"/>
        </w:rPr>
        <w:t>图1  外形及安装尺寸图</w:t>
      </w:r>
    </w:p>
    <w:p>
      <w:pPr>
        <w:numPr>
          <w:ilvl w:val="0"/>
          <w:numId w:val="4"/>
        </w:numPr>
        <w:spacing w:before="156" w:beforeLines="50" w:line="276" w:lineRule="auto"/>
        <w:ind w:left="480" w:hanging="480" w:hangingChars="200"/>
        <w:rPr>
          <w:rFonts w:ascii="宋体" w:hAnsi="宋体" w:eastAsia="宋体" w:cs="宋体"/>
          <w:sz w:val="24"/>
        </w:rPr>
      </w:pPr>
      <w:bookmarkStart w:id="52" w:name="_Toc40712017"/>
      <w:r>
        <w:rPr>
          <w:rFonts w:hint="eastAsia" w:ascii="宋体" w:hAnsi="宋体" w:eastAsia="宋体" w:cs="宋体"/>
          <w:sz w:val="24"/>
        </w:rPr>
        <w:t>安装与接线</w:t>
      </w:r>
    </w:p>
    <w:p>
      <w:pPr>
        <w:ind w:left="567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安装应严格遵守GB/T</w:t>
      </w:r>
      <w:r>
        <w:rPr>
          <w:rFonts w:ascii="宋体" w:hAnsi="宋体" w:eastAsia="宋体" w:cs="宋体"/>
          <w:sz w:val="24"/>
        </w:rPr>
        <w:t xml:space="preserve"> </w:t>
      </w:r>
      <w:r>
        <w:rPr>
          <w:rFonts w:hint="eastAsia" w:ascii="宋体" w:hAnsi="宋体" w:eastAsia="宋体" w:cs="宋体"/>
          <w:sz w:val="24"/>
        </w:rPr>
        <w:t>3836.15-2017《爆炸性气环境 第15部分：电气装置的设计、选型和安装》的有关规定。</w:t>
      </w:r>
    </w:p>
    <w:p>
      <w:pPr>
        <w:ind w:left="567"/>
        <w:rPr>
          <w:rFonts w:ascii="宋体" w:hAnsi="宋体" w:eastAsia="宋体" w:cs="宋体"/>
          <w:sz w:val="24"/>
        </w:rPr>
      </w:pPr>
    </w:p>
    <w:p>
      <w:pPr>
        <w:numPr>
          <w:ilvl w:val="0"/>
          <w:numId w:val="4"/>
        </w:numPr>
        <w:spacing w:before="156" w:beforeLines="50" w:line="276" w:lineRule="auto"/>
        <w:ind w:left="480" w:hanging="480" w:hanging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安装程序、方法及注意事项</w:t>
      </w:r>
    </w:p>
    <w:p>
      <w:pPr>
        <w:numPr>
          <w:ilvl w:val="0"/>
          <w:numId w:val="5"/>
        </w:numPr>
        <w:spacing w:before="247" w:line="221" w:lineRule="exact"/>
        <w:rPr>
          <w:rFonts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将探测器底座用</w:t>
      </w:r>
      <w:r>
        <w:rPr>
          <w:rFonts w:hint="eastAsia" w:ascii="宋体" w:hAnsi="宋体" w:eastAsia="宋体" w:cs="宋体"/>
          <w:color w:val="000000"/>
          <w:spacing w:val="1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color w:val="000000"/>
          <w:spacing w:val="51"/>
          <w:sz w:val="24"/>
          <w:szCs w:val="24"/>
        </w:rPr>
        <w:t>2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只</w:t>
      </w:r>
      <w:r>
        <w:rPr>
          <w:rFonts w:hint="eastAsia" w:ascii="宋体" w:hAnsi="宋体" w:eastAsia="宋体" w:cs="宋体"/>
          <w:color w:val="000000"/>
          <w:spacing w:val="1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color w:val="000000"/>
          <w:spacing w:val="-1"/>
          <w:sz w:val="24"/>
          <w:szCs w:val="24"/>
        </w:rPr>
        <w:t>M4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的螺钉紧固在预埋盒上；</w:t>
      </w:r>
    </w:p>
    <w:p>
      <w:pPr>
        <w:numPr>
          <w:ilvl w:val="0"/>
          <w:numId w:val="5"/>
        </w:numPr>
        <w:spacing w:before="240" w:line="244" w:lineRule="exact"/>
        <w:rPr>
          <w:rFonts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pacing w:val="-1"/>
          <w:sz w:val="24"/>
          <w:szCs w:val="24"/>
        </w:rPr>
        <w:t>采用</w:t>
      </w:r>
      <w:r>
        <w:rPr>
          <w:rFonts w:hint="eastAsia" w:ascii="宋体" w:hAnsi="宋体" w:eastAsia="宋体" w:cs="宋体"/>
          <w:color w:val="000000"/>
          <w:spacing w:val="22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2×1.5mm</w:t>
      </w:r>
      <w:r>
        <w:rPr>
          <w:rFonts w:hint="eastAsia" w:ascii="宋体" w:hAnsi="宋体" w:eastAsia="宋体" w:cs="宋体"/>
          <w:color w:val="000000"/>
          <w:spacing w:val="-1"/>
          <w:sz w:val="24"/>
          <w:szCs w:val="24"/>
        </w:rPr>
        <w:t>²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导线，将回路两总线</w:t>
      </w:r>
      <w:r>
        <w:rPr>
          <w:rFonts w:hint="eastAsia" w:ascii="宋体" w:hAnsi="宋体" w:eastAsia="宋体" w:cs="宋体"/>
          <w:color w:val="000000"/>
          <w:spacing w:val="20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color w:val="000000"/>
          <w:spacing w:val="-1"/>
          <w:sz w:val="24"/>
          <w:szCs w:val="24"/>
        </w:rPr>
        <w:t>L1</w:t>
      </w:r>
      <w:r>
        <w:rPr>
          <w:rFonts w:hint="eastAsia" w:ascii="宋体" w:hAnsi="宋体" w:eastAsia="宋体" w:cs="宋体"/>
          <w:color w:val="000000"/>
          <w:spacing w:val="1"/>
          <w:sz w:val="24"/>
          <w:szCs w:val="24"/>
        </w:rPr>
        <w:t>、L2</w:t>
      </w:r>
      <w:r>
        <w:rPr>
          <w:rFonts w:hint="eastAsia" w:ascii="宋体" w:hAnsi="宋体" w:eastAsia="宋体" w:cs="宋体"/>
          <w:color w:val="000000"/>
          <w:spacing w:val="-2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分别接在端子</w:t>
      </w:r>
      <w:r>
        <w:rPr>
          <w:rFonts w:hint="eastAsia" w:ascii="宋体" w:hAnsi="宋体" w:eastAsia="宋体" w:cs="宋体"/>
          <w:color w:val="000000"/>
          <w:spacing w:val="20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color w:val="000000"/>
          <w:spacing w:val="-2"/>
          <w:sz w:val="24"/>
          <w:szCs w:val="24"/>
        </w:rPr>
        <w:t>L1</w:t>
      </w:r>
      <w:r>
        <w:rPr>
          <w:rFonts w:hint="eastAsia" w:ascii="宋体" w:hAnsi="宋体" w:eastAsia="宋体" w:cs="宋体"/>
          <w:color w:val="000000"/>
          <w:spacing w:val="3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和端子</w:t>
      </w:r>
      <w:r>
        <w:rPr>
          <w:rFonts w:hint="eastAsia" w:ascii="宋体" w:hAnsi="宋体" w:eastAsia="宋体" w:cs="宋体"/>
          <w:color w:val="000000"/>
          <w:spacing w:val="18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color w:val="000000"/>
          <w:spacing w:val="-2"/>
          <w:sz w:val="24"/>
          <w:szCs w:val="24"/>
        </w:rPr>
        <w:t>L2</w:t>
      </w:r>
      <w:r>
        <w:rPr>
          <w:rFonts w:hint="eastAsia" w:ascii="宋体" w:hAnsi="宋体" w:eastAsia="宋体" w:cs="宋体"/>
          <w:color w:val="000000"/>
          <w:spacing w:val="3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color w:val="000000"/>
          <w:spacing w:val="1"/>
          <w:sz w:val="24"/>
          <w:szCs w:val="24"/>
        </w:rPr>
        <w:t>上，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接线不分极性；</w:t>
      </w:r>
    </w:p>
    <w:p>
      <w:pPr>
        <w:numPr>
          <w:ilvl w:val="0"/>
          <w:numId w:val="5"/>
        </w:numPr>
        <w:spacing w:before="247" w:line="221" w:lineRule="exact"/>
        <w:rPr>
          <w:rFonts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用编码器对探测器写入地址（1-200</w:t>
      </w:r>
      <w:r>
        <w:rPr>
          <w:rFonts w:hint="eastAsia" w:ascii="宋体" w:hAnsi="宋体" w:eastAsia="宋体" w:cs="宋体"/>
          <w:color w:val="000000"/>
          <w:spacing w:val="-1"/>
          <w:sz w:val="24"/>
          <w:szCs w:val="24"/>
        </w:rPr>
        <w:t>）；</w:t>
      </w:r>
    </w:p>
    <w:p>
      <w:pPr>
        <w:numPr>
          <w:ilvl w:val="0"/>
          <w:numId w:val="5"/>
        </w:numPr>
        <w:spacing w:before="247" w:line="221" w:lineRule="exact"/>
        <w:rPr>
          <w:rFonts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将探测器嵌入底座，然后按顺时针方向拧紧即可；</w:t>
      </w:r>
    </w:p>
    <w:p>
      <w:pPr>
        <w:numPr>
          <w:ilvl w:val="0"/>
          <w:numId w:val="5"/>
        </w:numPr>
        <w:spacing w:before="247" w:line="221" w:lineRule="exact"/>
        <w:rPr>
          <w:rFonts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安装时宜带手套操作，以保持探测器外壳清洁。</w:t>
      </w:r>
    </w:p>
    <w:p>
      <w:pPr>
        <w:numPr>
          <w:ilvl w:val="0"/>
          <w:numId w:val="5"/>
        </w:numPr>
        <w:spacing w:before="240" w:line="244" w:lineRule="exact"/>
        <w:rPr>
          <w:rFonts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安装图例：</w:t>
      </w:r>
    </w:p>
    <w:p>
      <w:pPr>
        <w:pStyle w:val="3"/>
        <w:numPr>
          <w:ilvl w:val="1"/>
          <w:numId w:val="0"/>
        </w:numPr>
        <w:spacing w:before="60" w:after="60"/>
        <w:outlineLvl w:val="9"/>
        <w:rPr>
          <w:rFonts w:ascii="宋体" w:hAnsi="宋体" w:eastAsia="宋体" w:cs="宋体"/>
        </w:rPr>
      </w:pPr>
      <w:bookmarkStart w:id="53" w:name="_Toc13194"/>
      <w:bookmarkStart w:id="54" w:name="_Toc4606"/>
      <w:r>
        <w:rPr>
          <w:rFonts w:hint="eastAsia" w:ascii="宋体" w:hAnsi="宋体" w:eastAsia="宋体" w:cs="宋体"/>
        </w:rPr>
        <w:object>
          <v:shape id="_x0000_i1026" o:spt="75" type="#_x0000_t75" style="height:132.65pt;width:378pt;" o:ole="t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  <o:OLEObject Type="Embed" ProgID="ZWCAD.Drawing" ShapeID="_x0000_i1026" DrawAspect="Content" ObjectID="_1468075726" r:id="rId13">
            <o:LockedField>false</o:LockedField>
          </o:OLEObject>
        </w:object>
      </w:r>
      <w:bookmarkEnd w:id="53"/>
      <w:bookmarkEnd w:id="54"/>
    </w:p>
    <w:bookmarkEnd w:id="52"/>
    <w:p>
      <w:pPr>
        <w:spacing w:line="326" w:lineRule="atLeas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本安型接线图</w:t>
      </w:r>
    </w:p>
    <w:p>
      <w:pPr>
        <w:spacing w:line="21" w:lineRule="atLeast"/>
        <w:rPr>
          <w:rFonts w:ascii="宋体" w:hAnsi="宋体" w:eastAsia="宋体" w:cs="宋体"/>
          <w:b/>
          <w:u w:val="single"/>
        </w:rPr>
      </w:pPr>
      <w:r>
        <w:rPr>
          <w:rFonts w:hint="eastAsia" w:ascii="宋体" w:hAnsi="宋体" w:eastAsia="宋体" w:cs="宋体"/>
          <w:b/>
          <w:u w:val="singl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2090420</wp:posOffset>
                </wp:positionH>
                <wp:positionV relativeFrom="paragraph">
                  <wp:posOffset>121285</wp:posOffset>
                </wp:positionV>
                <wp:extent cx="476885" cy="1647825"/>
                <wp:effectExtent l="2540" t="4445" r="0" b="0"/>
                <wp:wrapNone/>
                <wp:docPr id="1900155623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885" cy="1647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r>
                              <w:t>……………………</w:t>
                            </w:r>
                            <w:r>
                              <w:rPr>
                                <w:rFonts w:hint="eastAsia"/>
                              </w:rPr>
                              <w:t>..............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7" o:spid="_x0000_s1026" o:spt="202" type="#_x0000_t202" style="position:absolute;left:0pt;margin-left:164.6pt;margin-top:9.55pt;height:129.75pt;width:37.55pt;z-index:-251657216;mso-width-relative:page;mso-height-relative:page;" filled="f" stroked="f" coordsize="21600,21600" o:gfxdata="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CjLFFdsAAAAKAQAADwAAAAAAAAABACAAAAAiAAAAZHJzL2Rvd25yZXYueG1sUEsBAhQAFAAA&#10;AAgAh07iQHVOB0glAgAALwQAAA4AAAAAAAAAAQAgAAAAKgEAAGRycy9lMm9Eb2MueG1sUEsFBgAA&#10;AAAGAAYAWQEAAMEFAAAAAA==&#10;">
                <v:fill on="f" focussize="0,0"/>
                <v:stroke on="f"/>
                <v:imagedata o:title=""/>
                <o:lock v:ext="edit" aspectratio="f"/>
                <v:textbox style="layout-flow:vertical-ideographic;">
                  <w:txbxContent>
                    <w:p>
                      <w:r>
                        <w:t>……………………</w:t>
                      </w:r>
                      <w:r>
                        <w:rPr>
                          <w:rFonts w:hint="eastAsia"/>
                        </w:rPr>
                        <w:t>..............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b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1279525</wp:posOffset>
                </wp:positionH>
                <wp:positionV relativeFrom="paragraph">
                  <wp:posOffset>19050</wp:posOffset>
                </wp:positionV>
                <wp:extent cx="451485" cy="181610"/>
                <wp:effectExtent l="1270" t="0" r="4445" b="1905"/>
                <wp:wrapNone/>
                <wp:docPr id="923786714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1485" cy="181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危险区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6" o:spid="_x0000_s1026" o:spt="1" style="position:absolute;left:0pt;margin-left:100.75pt;margin-top:1.5pt;height:14.3pt;width:35.55pt;z-index:251663360;mso-width-relative:page;mso-height-relative:page;" filled="f" stroked="f" coordsize="21600,21600" o:gfxdata="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Az1n2Q2AAAAAgBAAAPAAAAAAAAAAEA&#10;IAAAACIAAABkcnMvZG93bnJldi54bWxQSwECFAAUAAAACACHTuJAB8OKGQ8CAAAOBAAADgAAAAAA&#10;AAABACAAAAAnAQAAZHJzL2Uyb0RvYy54bWxQSwUGAAAAAAYABgBZAQAAqA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r>
                        <w:rPr>
                          <w:rFonts w:hint="eastAsia"/>
                        </w:rPr>
                        <w:t>危险区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宋体" w:hAnsi="宋体" w:eastAsia="宋体" w:cs="宋体"/>
          <w:b/>
          <w:u w:val="singl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4027170</wp:posOffset>
                </wp:positionH>
                <wp:positionV relativeFrom="paragraph">
                  <wp:posOffset>19050</wp:posOffset>
                </wp:positionV>
                <wp:extent cx="451485" cy="181610"/>
                <wp:effectExtent l="0" t="0" r="0" b="1905"/>
                <wp:wrapNone/>
                <wp:docPr id="1975258095" name="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1485" cy="181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安全区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5" o:spid="_x0000_s1026" o:spt="1" style="position:absolute;left:0pt;margin-left:317.1pt;margin-top:1.5pt;height:14.3pt;width:35.55pt;z-index:251664384;mso-width-relative:page;mso-height-relative:page;" filled="f" stroked="f" coordsize="21600,21600" o:gfxdata="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IzoiM9kAAAAIAQAADwAAAAAAAAAB&#10;ACAAAAAiAAAAZHJzL2Rvd25yZXYueG1sUEsBAhQAFAAAAAgAh07iQJfdbLkPAgAADwQAAA4AAAAA&#10;AAAAAQAgAAAAKAEAAGRycy9lMm9Eb2MueG1sUEsFBgAAAAAGAAYAWQEAAKk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r>
                        <w:rPr>
                          <w:rFonts w:hint="eastAsia"/>
                        </w:rPr>
                        <w:t>安全区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spacing w:line="21" w:lineRule="atLeast"/>
        <w:rPr>
          <w:rFonts w:ascii="宋体" w:hAnsi="宋体" w:eastAsia="宋体" w:cs="宋体"/>
          <w:b/>
          <w:u w:val="single"/>
        </w:rPr>
      </w:pPr>
      <w:r>
        <w:rPr>
          <w:rFonts w:hint="eastAsia" w:ascii="宋体" w:hAnsi="宋体" w:eastAsia="宋体" w:cs="宋体"/>
          <w:b/>
          <w:u w:val="singl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3924300</wp:posOffset>
                </wp:positionH>
                <wp:positionV relativeFrom="paragraph">
                  <wp:posOffset>51435</wp:posOffset>
                </wp:positionV>
                <wp:extent cx="960755" cy="302895"/>
                <wp:effectExtent l="7620" t="8890" r="12700" b="12065"/>
                <wp:wrapNone/>
                <wp:docPr id="1840132423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0755" cy="302895"/>
                        </a:xfrm>
                        <a:prstGeom prst="rect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eastAsia="宋体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控制器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4" o:spid="_x0000_s1026" o:spt="1" style="position:absolute;left:0pt;margin-left:309pt;margin-top:4.05pt;height:23.85pt;width:75.65pt;z-index:251672576;mso-width-relative:page;mso-height-relative:page;" filled="f" stroked="t" coordsize="21600,21600" o:gfxdata="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BFSDy11wAAAAgBAAAPAAAAAAAAAAEAIAAAACIAAABk&#10;cnMvZG93bnJldi54bWxQSwECFAAUAAAACACHTuJA0nXBHkACAABlBAAADgAAAAAAAAABACAAAAAm&#10;AQAAZHJzL2Uyb0RvYy54bWxQSwUGAAAAAAYABgBZAQAA2AUAAAAA&#10;">
                <v:fill on="f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eastAsia="宋体"/>
                        </w:rPr>
                      </w:pPr>
                      <w:r>
                        <w:rPr>
                          <w:rFonts w:hint="eastAsia"/>
                        </w:rPr>
                        <w:t>控制器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宋体" w:hAnsi="宋体" w:eastAsia="宋体" w:cs="宋体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3573145</wp:posOffset>
                </wp:positionH>
                <wp:positionV relativeFrom="paragraph">
                  <wp:posOffset>150495</wp:posOffset>
                </wp:positionV>
                <wp:extent cx="339090" cy="635"/>
                <wp:effectExtent l="8890" t="12700" r="13970" b="5715"/>
                <wp:wrapNone/>
                <wp:docPr id="480164895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090" cy="635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3" o:spid="_x0000_s1026" o:spt="20" style="position:absolute;left:0pt;margin-left:281.35pt;margin-top:11.85pt;height:0.05pt;width:26.7pt;z-index:251673600;mso-width-relative:page;mso-height-relative:page;" filled="f" stroked="t" coordsize="21600,21600" o:gfxdata="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C6IIrJ1wAAAAkBAAAPAAAAAAAAAAEAIAAAACIAAABkcnMvZG93bnJldi54bWxQSwEC&#10;FAAUAAAACACHTuJAL14hqfUBAAC/AwAADgAAAAAAAAABACAAAAAmAQAAZHJzL2Uyb0RvYy54bWxQ&#10;SwUGAAAAAAYABgBZAQAAj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eastAsia="宋体" w:cs="宋体"/>
          <w:b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1762125</wp:posOffset>
                </wp:positionH>
                <wp:positionV relativeFrom="paragraph">
                  <wp:posOffset>146050</wp:posOffset>
                </wp:positionV>
                <wp:extent cx="849630" cy="6350"/>
                <wp:effectExtent l="7620" t="8255" r="9525" b="13970"/>
                <wp:wrapNone/>
                <wp:docPr id="176761443" name="直接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849630" cy="6350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2" o:spid="_x0000_s1026" o:spt="20" style="position:absolute;left:0pt;flip:y;margin-left:138.75pt;margin-top:11.5pt;height:0.5pt;width:66.9pt;z-index:251661312;mso-width-relative:page;mso-height-relative:page;" filled="f" stroked="t" coordsize="21600,21600" o:gfxdata="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LFETrtcAAAAJAQAADwAAAAAAAAABACAAAAAiAAAAZHJzL2Rv&#10;d25yZXYueG1sUEsBAhQAFAAAAAgAh07iQBJBOYUCAgAA2AMAAA4AAAAAAAAAAQAgAAAAJgEAAGRy&#10;cy9lMm9Eb2MueG1sUEsFBgAAAAAGAAYAWQEAAJo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eastAsia="宋体" w:cs="宋体"/>
          <w:b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2604135</wp:posOffset>
                </wp:positionH>
                <wp:positionV relativeFrom="paragraph">
                  <wp:posOffset>45720</wp:posOffset>
                </wp:positionV>
                <wp:extent cx="960755" cy="302895"/>
                <wp:effectExtent l="11430" t="12700" r="8890" b="8255"/>
                <wp:wrapNone/>
                <wp:docPr id="1726222434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0755" cy="302895"/>
                        </a:xfrm>
                        <a:prstGeom prst="rect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eastAsia="宋体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安全栅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1" o:spid="_x0000_s1026" o:spt="1" style="position:absolute;left:0pt;margin-left:205.05pt;margin-top:3.6pt;height:23.85pt;width:75.65pt;z-index:251660288;mso-width-relative:page;mso-height-relative:page;" filled="f" stroked="t" coordsize="21600,21600" o:gfxdata="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PYgxh7XAAAACAEAAA8AAAAAAAAAAQAgAAAA&#10;IgAAAGRycy9kb3ducmV2LnhtbFBLAQIUABQAAAAIAIdO4kBdcAB2RQIAAHMEAAAOAAAAAAAAAAEA&#10;IAAAACYBAABkcnMvZTJvRG9jLnhtbFBLBQYAAAAABgAGAFkBAADdBQAAAAA=&#10;">
                <v:fill on="f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eastAsia="宋体"/>
                        </w:rPr>
                      </w:pPr>
                      <w:r>
                        <w:rPr>
                          <w:rFonts w:hint="eastAsia"/>
                        </w:rPr>
                        <w:t>安全栅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宋体" w:hAnsi="宋体" w:eastAsia="宋体" w:cs="宋体"/>
          <w:b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407035</wp:posOffset>
                </wp:positionH>
                <wp:positionV relativeFrom="paragraph">
                  <wp:posOffset>60325</wp:posOffset>
                </wp:positionV>
                <wp:extent cx="1362075" cy="302895"/>
                <wp:effectExtent l="5080" t="8255" r="13970" b="12700"/>
                <wp:wrapNone/>
                <wp:docPr id="1777640886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2075" cy="302895"/>
                        </a:xfrm>
                        <a:prstGeom prst="rect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探测器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0" o:spid="_x0000_s1026" o:spt="1" style="position:absolute;left:0pt;margin-left:32.05pt;margin-top:4.75pt;height:23.85pt;width:107.25pt;z-index:251662336;mso-width-relative:page;mso-height-relative:page;" filled="f" stroked="t" coordsize="21600,21600" o:gfxdata="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AptGFv1gAAAAcBAAAPAAAAAAAAAAEAIAAA&#10;ACIAAABkcnMvZG93bnJldi54bWxQSwECFAAUAAAACACHTuJAIBH4RUcCAAB0BAAADgAAAAAAAAAB&#10;ACAAAAAlAQAAZHJzL2Uyb0RvYy54bWxQSwUGAAAAAAYABgBZAQAA3gUAAAAA&#10;">
                <v:fill on="f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  <w:szCs w:val="21"/>
                        </w:rPr>
                        <w:t>探测器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spacing w:line="21" w:lineRule="atLeast"/>
        <w:rPr>
          <w:rFonts w:ascii="宋体" w:hAnsi="宋体" w:eastAsia="宋体" w:cs="宋体"/>
          <w:b/>
          <w:u w:val="single"/>
        </w:rPr>
      </w:pPr>
      <w:r>
        <w:rPr>
          <w:rFonts w:hint="eastAsia" w:ascii="宋体" w:hAnsi="宋体" w:eastAsia="宋体" w:cs="宋体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3572510</wp:posOffset>
                </wp:positionH>
                <wp:positionV relativeFrom="paragraph">
                  <wp:posOffset>34290</wp:posOffset>
                </wp:positionV>
                <wp:extent cx="339090" cy="635"/>
                <wp:effectExtent l="8255" t="8890" r="5080" b="9525"/>
                <wp:wrapNone/>
                <wp:docPr id="1434660120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090" cy="635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9" o:spid="_x0000_s1026" o:spt="20" style="position:absolute;left:0pt;margin-left:281.3pt;margin-top:2.7pt;height:0.05pt;width:26.7pt;z-index:251674624;mso-width-relative:page;mso-height-relative:page;" filled="f" stroked="t" coordsize="21600,21600" o:gfxdata="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JcOclDUAAAABwEAAA8AAAAAAAAAAQAgAAAAIgAAAGRycy9kb3ducmV2LnhtbFBLAQIUABQA&#10;AAAIAIdO4kC+t5bM9AEAAL8DAAAOAAAAAAAAAAEAIAAAACMBAABkcnMvZTJvRG9jLnhtbFBLBQYA&#10;AAAABgAGAFkBAACJ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eastAsia="宋体" w:cs="宋体"/>
          <w:b/>
          <w:u w:val="singl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1770380</wp:posOffset>
                </wp:positionH>
                <wp:positionV relativeFrom="paragraph">
                  <wp:posOffset>38735</wp:posOffset>
                </wp:positionV>
                <wp:extent cx="849630" cy="6350"/>
                <wp:effectExtent l="6350" t="13335" r="10795" b="8890"/>
                <wp:wrapNone/>
                <wp:docPr id="1970906084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849630" cy="6350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8" o:spid="_x0000_s1026" o:spt="20" style="position:absolute;left:0pt;flip:y;margin-left:139.4pt;margin-top:3.05pt;height:0.5pt;width:66.9pt;z-index:251671552;mso-width-relative:page;mso-height-relative:page;" filled="f" stroked="t" coordsize="21600,21600" o:gfxdata="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zpUD/1QAAAAcBAAAPAAAAAAAAAAEAIAAAACIAAABkcnMvZG93bnJldi54&#10;bWxQSwECFAAUAAAACACHTuJAFR20Zf0BAADKAwAADgAAAAAAAAABACAAAAAkAQAAZHJzL2Uyb0Rv&#10;Yy54bWxQSwUGAAAAAAYABgBZAQAAkw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eastAsia="宋体" w:cs="宋体"/>
          <w:b/>
          <w:u w:val="singl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3179445</wp:posOffset>
                </wp:positionH>
                <wp:positionV relativeFrom="paragraph">
                  <wp:posOffset>136525</wp:posOffset>
                </wp:positionV>
                <wp:extent cx="635" cy="162560"/>
                <wp:effectExtent l="5715" t="6350" r="12700" b="12065"/>
                <wp:wrapNone/>
                <wp:docPr id="928491975" name="直接箭头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62560"/>
                        </a:xfrm>
                        <a:prstGeom prst="straightConnector1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7" o:spid="_x0000_s1026" o:spt="32" type="#_x0000_t32" style="position:absolute;left:0pt;margin-left:250.35pt;margin-top:10.75pt;height:12.8pt;width:0.05pt;z-index:251666432;mso-width-relative:page;mso-height-relative:page;" filled="f" stroked="t" coordsize="21600,21600" o:gfxdata="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BCddCbXAAAACQEAAA8AAAAAAAAAAQAgAAAAIgAA&#10;AGRycy9kb3ducmV2LnhtbFBLAQIUABQAAAAIAIdO4kAFODK9CQIAAOADAAAOAAAAAAAAAAEAIAAA&#10;ACYBAABkcnMvZTJvRG9jLnhtbFBLBQYAAAAABgAGAFkBAACh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spacing w:line="21" w:lineRule="atLeast"/>
        <w:rPr>
          <w:rFonts w:ascii="宋体" w:hAnsi="宋体" w:eastAsia="宋体" w:cs="宋体"/>
          <w:b/>
          <w:u w:val="single"/>
        </w:rPr>
      </w:pPr>
      <w:r>
        <w:rPr>
          <w:rFonts w:hint="eastAsia" w:ascii="宋体" w:hAnsi="宋体" w:eastAsia="宋体" w:cs="宋体"/>
          <w:b/>
          <w:u w:val="singl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3155950</wp:posOffset>
                </wp:positionH>
                <wp:positionV relativeFrom="paragraph">
                  <wp:posOffset>165100</wp:posOffset>
                </wp:positionV>
                <wp:extent cx="62230" cy="1270"/>
                <wp:effectExtent l="10795" t="13970" r="12700" b="13335"/>
                <wp:wrapNone/>
                <wp:docPr id="569156682" name="直接箭头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" cy="1270"/>
                        </a:xfrm>
                        <a:prstGeom prst="straightConnector1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6" o:spid="_x0000_s1026" o:spt="32" type="#_x0000_t32" style="position:absolute;left:0pt;margin-left:248.5pt;margin-top:13pt;height:0.1pt;width:4.9pt;z-index:251667456;mso-width-relative:page;mso-height-relative:page;" filled="f" stroked="t" coordsize="21600,21600" o:gfxdata="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DvIQ3tgAAAAJAQAADwAAAAAAAAABACAAAAAi&#10;AAAAZHJzL2Rvd25yZXYueG1sUEsBAhQAFAAAAAgAh07iQP5gTdIKAgAA4AMAAA4AAAAAAAAAAQAg&#10;AAAAJwEAAGRycy9lMm9Eb2MueG1sUEsFBgAAAAAGAAYAWQEAAKM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宋体" w:hAnsi="宋体" w:eastAsia="宋体" w:cs="宋体"/>
          <w:b/>
          <w:u w:val="singl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3131820</wp:posOffset>
                </wp:positionH>
                <wp:positionV relativeFrom="paragraph">
                  <wp:posOffset>132080</wp:posOffset>
                </wp:positionV>
                <wp:extent cx="107315" cy="635"/>
                <wp:effectExtent l="5715" t="9525" r="10795" b="8890"/>
                <wp:wrapNone/>
                <wp:docPr id="2119184903" name="直接箭头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07315" cy="635"/>
                        </a:xfrm>
                        <a:prstGeom prst="straightConnector1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5" o:spid="_x0000_s1026" o:spt="32" type="#_x0000_t32" style="position:absolute;left:0pt;flip:y;margin-left:246.6pt;margin-top:10.4pt;height:0.05pt;width:8.45pt;z-index:251668480;mso-width-relative:page;mso-height-relative:page;" filled="f" stroked="t" coordsize="21600,21600" o:gfxdata="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OmziYbXAAAACQEAAA8AAAAAAAAAAQAg&#10;AAAAIgAAAGRycy9kb3ducmV2LnhtbFBLAQIUABQAAAAIAIdO4kB/nD8uDwIAAOsDAAAOAAAAAAAA&#10;AAEAIAAAACYBAABkcnMvZTJvRG9jLnhtbFBLBQYAAAAABgAGAFkBAACn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宋体" w:hAnsi="宋体" w:eastAsia="宋体" w:cs="宋体"/>
          <w:b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3114675</wp:posOffset>
                </wp:positionH>
                <wp:positionV relativeFrom="paragraph">
                  <wp:posOffset>97790</wp:posOffset>
                </wp:positionV>
                <wp:extent cx="146050" cy="635"/>
                <wp:effectExtent l="7620" t="13335" r="8255" b="5080"/>
                <wp:wrapNone/>
                <wp:docPr id="849229780" name="直接箭头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46050" cy="635"/>
                        </a:xfrm>
                        <a:prstGeom prst="straightConnector1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4" o:spid="_x0000_s1026" o:spt="32" type="#_x0000_t32" style="position:absolute;left:0pt;flip:y;margin-left:245.25pt;margin-top:7.7pt;height:0.05pt;width:11.5pt;z-index:251665408;mso-width-relative:page;mso-height-relative:page;" filled="f" stroked="t" coordsize="21600,21600" o:gfxdata="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DV4uNX1gAAAAkBAAAPAAAAAAAAAAEAIAAA&#10;ACIAAABkcnMvZG93bnJldi54bWxQSwECFAAUAAAACACHTuJANo2KBg4CAADqAwAADgAAAAAAAAAB&#10;ACAAAAAlAQAAZHJzL2Uyb0RvYy54bWxQSwUGAAAAAAYABgBZAQAApQ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宋体" w:hAnsi="宋体" w:eastAsia="宋体" w:cs="宋体"/>
          <w:b/>
          <w:u w:val="singl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3756025</wp:posOffset>
                </wp:positionH>
                <wp:positionV relativeFrom="paragraph">
                  <wp:posOffset>49530</wp:posOffset>
                </wp:positionV>
                <wp:extent cx="914400" cy="198120"/>
                <wp:effectExtent l="1270" t="3175" r="0" b="0"/>
                <wp:wrapNone/>
                <wp:docPr id="125353250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198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ind w:left="210" w:hanging="210" w:hangingChars="100"/>
                            </w:pPr>
                            <w:r>
                              <w:rPr>
                                <w:rFonts w:hint="eastAsia"/>
                              </w:rPr>
                              <w:t>[Ex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 xml:space="preserve">ia Ga]ⅡC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3" o:spid="_x0000_s1026" o:spt="1" style="position:absolute;left:0pt;margin-left:295.75pt;margin-top:3.9pt;height:15.6pt;width:72pt;z-index:251670528;mso-width-relative:page;mso-height-relative:page;" filled="f" stroked="f" coordsize="21600,21600" o:gfxdata="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DmC5LjZAAAACAEAAA8AAAAAAAAAAQAg&#10;AAAAIgAAAGRycy9kb3ducmV2LnhtbFBLAQIUABQAAAAIAIdO4kAFuLHBDQIAAA0EAAAOAAAAAAAA&#10;AAEAIAAAACgBAABkcnMvZTJvRG9jLnhtbFBLBQYAAAAABgAGAFkBAACn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ind w:left="210" w:hanging="210" w:hangingChars="100"/>
                      </w:pPr>
                      <w:r>
                        <w:rPr>
                          <w:rFonts w:hint="eastAsia"/>
                        </w:rPr>
                        <w:t>[Ex</w:t>
                      </w:r>
                      <w:r>
                        <w:t xml:space="preserve"> </w:t>
                      </w:r>
                      <w:r>
                        <w:rPr>
                          <w:rFonts w:hint="eastAsia"/>
                        </w:rPr>
                        <w:t xml:space="preserve">ia Ga]ⅡC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宋体" w:hAnsi="宋体" w:eastAsia="宋体" w:cs="宋体"/>
          <w:b/>
          <w:u w:val="singl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870585</wp:posOffset>
                </wp:positionH>
                <wp:positionV relativeFrom="paragraph">
                  <wp:posOffset>65405</wp:posOffset>
                </wp:positionV>
                <wp:extent cx="1147445" cy="181610"/>
                <wp:effectExtent l="1905" t="0" r="3175" b="0"/>
                <wp:wrapNone/>
                <wp:docPr id="664200087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7445" cy="181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Ex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ibⅡC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T6 Gb</w:t>
                            </w:r>
                          </w:p>
                          <w:p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2" o:spid="_x0000_s1026" o:spt="1" style="position:absolute;left:0pt;margin-left:68.55pt;margin-top:5.15pt;height:14.3pt;width:90.35pt;z-index:251669504;mso-width-relative:page;mso-height-relative:page;" filled="f" stroked="f" coordsize="21600,21600" o:gfxdata="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UsV/rtgAAAAJAQAADwAAAAAAAAABACAA&#10;AAAiAAAAZHJzL2Rvd25yZXYueG1sUEsBAhQAFAAAAAgAh07iQE9BAMINAgAADgQAAA4AAAAAAAAA&#10;AQAgAAAAJwEAAGRycy9lMm9Eb2MueG1sUEsFBgAAAAAGAAYAWQEAAKY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r>
                        <w:rPr>
                          <w:rFonts w:hint="eastAsia"/>
                        </w:rPr>
                        <w:t>Ex</w:t>
                      </w:r>
                      <w:r>
                        <w:t xml:space="preserve"> </w:t>
                      </w:r>
                      <w:r>
                        <w:rPr>
                          <w:rFonts w:hint="eastAsia"/>
                        </w:rPr>
                        <w:t>ibⅡC</w:t>
                      </w:r>
                      <w:r>
                        <w:t xml:space="preserve"> </w:t>
                      </w:r>
                      <w:r>
                        <w:rPr>
                          <w:rFonts w:hint="eastAsia"/>
                        </w:rPr>
                        <w:t>T6 Gb</w:t>
                      </w:r>
                    </w:p>
                    <w:p/>
                  </w:txbxContent>
                </v:textbox>
              </v:rect>
            </w:pict>
          </mc:Fallback>
        </mc:AlternateContent>
      </w:r>
    </w:p>
    <w:p>
      <w:pPr>
        <w:rPr>
          <w:rFonts w:ascii="宋体" w:hAnsi="宋体" w:eastAsia="宋体" w:cs="宋体"/>
          <w:b/>
          <w:u w:val="single"/>
        </w:rPr>
      </w:pPr>
    </w:p>
    <w:tbl>
      <w:tblPr>
        <w:tblStyle w:val="13"/>
        <w:tblW w:w="0" w:type="auto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14"/>
        <w:gridCol w:w="42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</w:trPr>
        <w:tc>
          <w:tcPr>
            <w:tcW w:w="4014" w:type="dxa"/>
          </w:tcPr>
          <w:p>
            <w:pPr>
              <w:spacing w:line="276" w:lineRule="auto"/>
              <w:rPr>
                <w:rFonts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 xml:space="preserve">Ui:＋28VDC  Ii:93mA   </w:t>
            </w:r>
          </w:p>
          <w:p>
            <w:pPr>
              <w:spacing w:line="276" w:lineRule="auto"/>
              <w:rPr>
                <w:rFonts w:ascii="宋体" w:hAnsi="宋体" w:eastAsia="宋体" w:cs="宋体"/>
                <w:b/>
                <w:u w:val="single"/>
              </w:rPr>
            </w:pPr>
            <w:r>
              <w:rPr>
                <w:rFonts w:hint="eastAsia" w:ascii="宋体" w:hAnsi="宋体" w:eastAsia="宋体" w:cs="宋体"/>
                <w:b/>
              </w:rPr>
              <w:t>Ci:</w:t>
            </w:r>
            <w:r>
              <w:rPr>
                <w:rFonts w:hint="eastAsia" w:ascii="宋体" w:hAnsi="宋体" w:eastAsia="宋体" w:cs="宋体"/>
                <w:b/>
                <w:lang w:val="en-US" w:eastAsia="zh-CN"/>
              </w:rPr>
              <w:t>0.01u</w:t>
            </w:r>
            <w:r>
              <w:rPr>
                <w:rFonts w:hint="eastAsia" w:ascii="宋体" w:hAnsi="宋体" w:eastAsia="宋体" w:cs="宋体"/>
                <w:b/>
              </w:rPr>
              <w:t xml:space="preserve">F   </w:t>
            </w:r>
            <w:r>
              <w:rPr>
                <w:rFonts w:ascii="宋体" w:hAnsi="宋体" w:eastAsia="宋体" w:cs="宋体"/>
                <w:b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</w:rPr>
              <w:t>Li:0mH   Pi:</w:t>
            </w:r>
            <w:r>
              <w:rPr>
                <w:rFonts w:hint="eastAsia" w:ascii="宋体" w:hAnsi="宋体" w:eastAsia="宋体" w:cs="宋体"/>
                <w:b/>
                <w:lang w:val="en-US" w:eastAsia="zh-CN"/>
              </w:rPr>
              <w:t>65</w:t>
            </w:r>
            <w:r>
              <w:rPr>
                <w:rFonts w:ascii="宋体" w:hAnsi="宋体" w:eastAsia="宋体" w:cs="宋体"/>
                <w:b/>
              </w:rPr>
              <w:t>1</w:t>
            </w:r>
            <w:r>
              <w:rPr>
                <w:rFonts w:hint="eastAsia" w:ascii="宋体" w:hAnsi="宋体" w:eastAsia="宋体" w:cs="宋体"/>
                <w:b/>
                <w:lang w:val="en-US" w:eastAsia="zh-CN"/>
              </w:rPr>
              <w:t>m</w:t>
            </w:r>
            <w:r>
              <w:rPr>
                <w:rFonts w:hint="eastAsia" w:ascii="宋体" w:hAnsi="宋体" w:eastAsia="宋体" w:cs="宋体"/>
                <w:b/>
              </w:rPr>
              <w:t>W</w:t>
            </w:r>
          </w:p>
        </w:tc>
        <w:tc>
          <w:tcPr>
            <w:tcW w:w="4285" w:type="dxa"/>
          </w:tcPr>
          <w:p>
            <w:pPr>
              <w:spacing w:line="276" w:lineRule="auto"/>
              <w:rPr>
                <w:rFonts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 xml:space="preserve">Uo：＋28VDC    Io：93mA  </w:t>
            </w:r>
          </w:p>
          <w:p>
            <w:pPr>
              <w:spacing w:line="276" w:lineRule="auto"/>
              <w:rPr>
                <w:rFonts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Po:</w:t>
            </w:r>
            <w:r>
              <w:rPr>
                <w:rFonts w:ascii="宋体" w:hAnsi="宋体" w:eastAsia="宋体" w:cs="宋体"/>
                <w:b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lang w:val="en-US" w:eastAsia="zh-CN"/>
              </w:rPr>
              <w:t>651</w:t>
            </w:r>
            <w:r>
              <w:rPr>
                <w:rFonts w:hint="eastAsia" w:ascii="宋体" w:hAnsi="宋体" w:eastAsia="宋体" w:cs="宋体"/>
                <w:b/>
              </w:rPr>
              <w:t xml:space="preserve">W   Um: 250VAC/DC    </w:t>
            </w:r>
          </w:p>
          <w:p>
            <w:pPr>
              <w:spacing w:line="276" w:lineRule="auto"/>
              <w:ind w:firstLine="1160" w:firstLineChars="550"/>
              <w:rPr>
                <w:rFonts w:ascii="宋体" w:hAnsi="宋体" w:eastAsia="宋体" w:cs="宋体"/>
                <w:b/>
                <w:u w:val="single"/>
              </w:rPr>
            </w:pPr>
            <w:r>
              <w:rPr>
                <w:rFonts w:hint="eastAsia" w:ascii="宋体" w:hAnsi="宋体" w:eastAsia="宋体" w:cs="宋体"/>
                <w:b/>
              </w:rPr>
              <w:t xml:space="preserve">  </w:t>
            </w:r>
          </w:p>
        </w:tc>
      </w:tr>
    </w:tbl>
    <w:p>
      <w:pPr>
        <w:spacing w:line="360" w:lineRule="auto"/>
        <w:ind w:firstLine="480"/>
        <w:rPr>
          <w:rFonts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</w:rPr>
        <w:t>安全栅与探测器之间连接电缆的分布参数应满足:</w:t>
      </w:r>
    </w:p>
    <w:p>
      <w:pPr>
        <w:spacing w:line="360" w:lineRule="auto"/>
        <w:ind w:firstLine="480"/>
        <w:rPr>
          <w:rFonts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</w:rPr>
        <w:t xml:space="preserve">    Cc≤Co-Ci      Lc≤Lo-Li      Ui≤Uo      Ii≥Io      Pi≥Po</w:t>
      </w:r>
    </w:p>
    <w:p>
      <w:pPr>
        <w:spacing w:line="360" w:lineRule="auto"/>
        <w:ind w:firstLine="480"/>
        <w:rPr>
          <w:rFonts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</w:rPr>
        <w:t>注：Uo:安全栅最高输出电压            Io:安全栅最大输出电流</w:t>
      </w:r>
    </w:p>
    <w:p>
      <w:pPr>
        <w:spacing w:line="360" w:lineRule="auto"/>
        <w:ind w:firstLine="480"/>
        <w:rPr>
          <w:rFonts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</w:rPr>
        <w:t xml:space="preserve">    Po:安全栅最大输出功率            Co:安全栅最大外部电容 </w:t>
      </w:r>
    </w:p>
    <w:p>
      <w:pPr>
        <w:spacing w:line="360" w:lineRule="auto"/>
        <w:ind w:firstLine="480"/>
        <w:rPr>
          <w:rFonts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</w:rPr>
        <w:t xml:space="preserve">    Lo:安全栅最大外部电感            Ui探测器最高输入电压        </w:t>
      </w:r>
    </w:p>
    <w:p>
      <w:pPr>
        <w:spacing w:line="360" w:lineRule="auto"/>
        <w:ind w:firstLine="480"/>
        <w:rPr>
          <w:rFonts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</w:rPr>
        <w:t xml:space="preserve">    Ii:探测器最大输入电流            Pi:探测器最大输入功率    </w:t>
      </w:r>
    </w:p>
    <w:p>
      <w:pPr>
        <w:ind w:firstLine="720" w:firstLineChars="300"/>
        <w:rPr>
          <w:rFonts w:ascii="宋体" w:hAnsi="宋体" w:eastAsia="宋体" w:cs="宋体"/>
          <w:bCs/>
          <w:sz w:val="24"/>
          <w:u w:val="single"/>
        </w:rPr>
      </w:pPr>
      <w:r>
        <w:rPr>
          <w:rFonts w:hint="eastAsia" w:ascii="宋体" w:hAnsi="宋体" w:eastAsia="宋体" w:cs="宋体"/>
          <w:bCs/>
          <w:sz w:val="24"/>
        </w:rPr>
        <w:t xml:space="preserve">  Ci:</w:t>
      </w:r>
      <w:r>
        <w:rPr>
          <w:rFonts w:hint="eastAsia" w:ascii="宋体" w:hAnsi="宋体" w:eastAsia="宋体" w:cs="宋体"/>
          <w:bCs/>
          <w:szCs w:val="21"/>
        </w:rPr>
        <w:t xml:space="preserve"> 探测器</w:t>
      </w:r>
      <w:r>
        <w:rPr>
          <w:rFonts w:hint="eastAsia" w:ascii="宋体" w:hAnsi="宋体" w:eastAsia="宋体" w:cs="宋体"/>
          <w:bCs/>
          <w:sz w:val="24"/>
        </w:rPr>
        <w:t>最大内部电容            Li:</w:t>
      </w:r>
      <w:r>
        <w:rPr>
          <w:rFonts w:hint="eastAsia" w:ascii="宋体" w:hAnsi="宋体" w:eastAsia="宋体" w:cs="宋体"/>
          <w:bCs/>
          <w:szCs w:val="21"/>
        </w:rPr>
        <w:t xml:space="preserve"> 探测器</w:t>
      </w:r>
      <w:r>
        <w:rPr>
          <w:rFonts w:hint="eastAsia" w:ascii="宋体" w:hAnsi="宋体" w:eastAsia="宋体" w:cs="宋体"/>
          <w:bCs/>
          <w:sz w:val="24"/>
        </w:rPr>
        <w:t>最大内部电感</w:t>
      </w:r>
    </w:p>
    <w:p>
      <w:pPr>
        <w:spacing w:line="360" w:lineRule="auto"/>
        <w:ind w:firstLine="480"/>
        <w:rPr>
          <w:rFonts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</w:rPr>
        <w:t xml:space="preserve">    Cc:连接电缆最大允许分布电容      Lc:连接电缆最大允许分布电感</w:t>
      </w:r>
    </w:p>
    <w:p>
      <w:pPr>
        <w:spacing w:line="326" w:lineRule="atLeast"/>
        <w:rPr>
          <w:rFonts w:ascii="宋体" w:hAnsi="宋体" w:eastAsia="宋体" w:cs="宋体"/>
          <w:sz w:val="24"/>
        </w:rPr>
      </w:pPr>
    </w:p>
    <w:p>
      <w:pPr>
        <w:pStyle w:val="2"/>
        <w:numPr>
          <w:ilvl w:val="0"/>
          <w:numId w:val="0"/>
        </w:numPr>
        <w:spacing w:before="60" w:after="60"/>
        <w:rPr>
          <w:rFonts w:ascii="宋体" w:hAnsi="宋体" w:eastAsia="宋体" w:cs="宋体"/>
          <w:sz w:val="30"/>
          <w:szCs w:val="30"/>
        </w:rPr>
      </w:pPr>
      <w:bookmarkStart w:id="55" w:name="_Toc11751"/>
      <w:bookmarkStart w:id="56" w:name="_Toc31244"/>
      <w:bookmarkStart w:id="57" w:name="_Toc22658"/>
      <w:r>
        <w:rPr>
          <w:rFonts w:hint="eastAsia" w:ascii="宋体" w:hAnsi="宋体" w:eastAsia="宋体" w:cs="宋体"/>
          <w:sz w:val="30"/>
          <w:szCs w:val="30"/>
        </w:rPr>
        <w:t>6</w:t>
      </w:r>
      <w:r>
        <w:rPr>
          <w:rFonts w:ascii="宋体" w:hAnsi="宋体" w:eastAsia="宋体" w:cs="宋体"/>
          <w:sz w:val="30"/>
          <w:szCs w:val="30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</w:rPr>
        <w:t>故障分析与排除</w:t>
      </w:r>
      <w:bookmarkEnd w:id="55"/>
      <w:bookmarkEnd w:id="56"/>
      <w:bookmarkEnd w:id="57"/>
    </w:p>
    <w:p>
      <w:pPr>
        <w:spacing w:line="326" w:lineRule="atLeast"/>
        <w:rPr>
          <w:rFonts w:ascii="宋体" w:hAnsi="宋体" w:eastAsia="宋体" w:cs="宋体"/>
          <w:sz w:val="24"/>
        </w:rPr>
      </w:pPr>
    </w:p>
    <w:tbl>
      <w:tblPr>
        <w:tblStyle w:val="13"/>
        <w:tblW w:w="0" w:type="auto"/>
        <w:tblInd w:w="4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3"/>
        <w:gridCol w:w="2014"/>
        <w:gridCol w:w="3297"/>
        <w:gridCol w:w="7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3" w:type="dxa"/>
          </w:tcPr>
          <w:p>
            <w:pPr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故障现象</w:t>
            </w:r>
          </w:p>
        </w:tc>
        <w:tc>
          <w:tcPr>
            <w:tcW w:w="2014" w:type="dxa"/>
          </w:tcPr>
          <w:p>
            <w:pPr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原因分析</w:t>
            </w:r>
          </w:p>
        </w:tc>
        <w:tc>
          <w:tcPr>
            <w:tcW w:w="3297" w:type="dxa"/>
          </w:tcPr>
          <w:p>
            <w:pPr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排除方法</w:t>
            </w:r>
          </w:p>
        </w:tc>
        <w:tc>
          <w:tcPr>
            <w:tcW w:w="730" w:type="dxa"/>
          </w:tcPr>
          <w:p>
            <w:pPr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3" w:type="dxa"/>
            <w:vMerge w:val="restart"/>
          </w:tcPr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巡检灯不亮</w:t>
            </w:r>
          </w:p>
        </w:tc>
        <w:tc>
          <w:tcPr>
            <w:tcW w:w="2014" w:type="dxa"/>
          </w:tcPr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未开通电源</w:t>
            </w:r>
          </w:p>
        </w:tc>
        <w:tc>
          <w:tcPr>
            <w:tcW w:w="3297" w:type="dxa"/>
          </w:tcPr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打开电源</w:t>
            </w:r>
          </w:p>
        </w:tc>
        <w:tc>
          <w:tcPr>
            <w:tcW w:w="730" w:type="dxa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3" w:type="dxa"/>
            <w:vMerge w:val="continue"/>
            <w:tcBorders>
              <w:bottom w:val="double" w:color="auto" w:sz="4" w:space="0"/>
            </w:tcBorders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014" w:type="dxa"/>
            <w:tcBorders>
              <w:bottom w:val="double" w:color="auto" w:sz="4" w:space="0"/>
            </w:tcBorders>
          </w:tcPr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接触不良</w:t>
            </w:r>
          </w:p>
        </w:tc>
        <w:tc>
          <w:tcPr>
            <w:tcW w:w="3297" w:type="dxa"/>
            <w:tcBorders>
              <w:bottom w:val="double" w:color="auto" w:sz="4" w:space="0"/>
            </w:tcBorders>
          </w:tcPr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重新接线</w:t>
            </w:r>
          </w:p>
        </w:tc>
        <w:tc>
          <w:tcPr>
            <w:tcW w:w="730" w:type="dxa"/>
            <w:tcBorders>
              <w:bottom w:val="double" w:color="auto" w:sz="4" w:space="0"/>
            </w:tcBorders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3" w:type="dxa"/>
            <w:tcBorders>
              <w:top w:val="double" w:color="auto" w:sz="4" w:space="0"/>
            </w:tcBorders>
          </w:tcPr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巡检灯亮，报故障</w:t>
            </w:r>
          </w:p>
        </w:tc>
        <w:tc>
          <w:tcPr>
            <w:tcW w:w="2014" w:type="dxa"/>
            <w:tcBorders>
              <w:top w:val="double" w:color="auto" w:sz="4" w:space="0"/>
            </w:tcBorders>
          </w:tcPr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现场部件有重号</w:t>
            </w:r>
          </w:p>
        </w:tc>
        <w:tc>
          <w:tcPr>
            <w:tcW w:w="3297" w:type="dxa"/>
            <w:tcBorders>
              <w:top w:val="double" w:color="auto" w:sz="4" w:space="0"/>
            </w:tcBorders>
          </w:tcPr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使用专用编码器对现场部件重新编码</w:t>
            </w:r>
          </w:p>
        </w:tc>
        <w:tc>
          <w:tcPr>
            <w:tcW w:w="730" w:type="dxa"/>
            <w:tcBorders>
              <w:top w:val="double" w:color="auto" w:sz="4" w:space="0"/>
            </w:tcBorders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3" w:type="dxa"/>
            <w:vMerge w:val="restart"/>
            <w:tcBorders>
              <w:top w:val="double" w:color="auto" w:sz="4" w:space="0"/>
            </w:tcBorders>
          </w:tcPr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不能登记</w:t>
            </w:r>
          </w:p>
        </w:tc>
        <w:tc>
          <w:tcPr>
            <w:tcW w:w="2014" w:type="dxa"/>
            <w:tcBorders>
              <w:top w:val="double" w:color="auto" w:sz="4" w:space="0"/>
            </w:tcBorders>
          </w:tcPr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探测器未编码</w:t>
            </w:r>
          </w:p>
        </w:tc>
        <w:tc>
          <w:tcPr>
            <w:tcW w:w="3297" w:type="dxa"/>
            <w:tcBorders>
              <w:top w:val="double" w:color="auto" w:sz="4" w:space="0"/>
            </w:tcBorders>
          </w:tcPr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使用专用编码器对现场部件编码</w:t>
            </w:r>
          </w:p>
        </w:tc>
        <w:tc>
          <w:tcPr>
            <w:tcW w:w="730" w:type="dxa"/>
            <w:tcBorders>
              <w:top w:val="double" w:color="auto" w:sz="4" w:space="0"/>
            </w:tcBorders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3" w:type="dxa"/>
            <w:vMerge w:val="continue"/>
            <w:tcBorders>
              <w:bottom w:val="double" w:color="auto" w:sz="4" w:space="0"/>
            </w:tcBorders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014" w:type="dxa"/>
            <w:tcBorders>
              <w:bottom w:val="double" w:color="auto" w:sz="4" w:space="0"/>
            </w:tcBorders>
          </w:tcPr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编码地址范围错误</w:t>
            </w:r>
          </w:p>
        </w:tc>
        <w:tc>
          <w:tcPr>
            <w:tcW w:w="3297" w:type="dxa"/>
            <w:tcBorders>
              <w:bottom w:val="double" w:color="auto" w:sz="4" w:space="0"/>
            </w:tcBorders>
          </w:tcPr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参照编码器说明书重新编码</w:t>
            </w:r>
          </w:p>
        </w:tc>
        <w:tc>
          <w:tcPr>
            <w:tcW w:w="730" w:type="dxa"/>
            <w:tcBorders>
              <w:bottom w:val="double" w:color="auto" w:sz="4" w:space="0"/>
            </w:tcBorders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3" w:type="dxa"/>
            <w:tcBorders>
              <w:top w:val="double" w:color="auto" w:sz="4" w:space="0"/>
            </w:tcBorders>
          </w:tcPr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上电报火警</w:t>
            </w:r>
          </w:p>
        </w:tc>
        <w:tc>
          <w:tcPr>
            <w:tcW w:w="2014" w:type="dxa"/>
            <w:tcBorders>
              <w:top w:val="double" w:color="auto" w:sz="4" w:space="0"/>
            </w:tcBorders>
          </w:tcPr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现场部件有重号</w:t>
            </w:r>
          </w:p>
        </w:tc>
        <w:tc>
          <w:tcPr>
            <w:tcW w:w="3297" w:type="dxa"/>
            <w:tcBorders>
              <w:top w:val="double" w:color="auto" w:sz="4" w:space="0"/>
            </w:tcBorders>
          </w:tcPr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使用专用编码器对现场部件重新编码</w:t>
            </w:r>
          </w:p>
        </w:tc>
        <w:tc>
          <w:tcPr>
            <w:tcW w:w="730" w:type="dxa"/>
            <w:tcBorders>
              <w:top w:val="double" w:color="auto" w:sz="4" w:space="0"/>
            </w:tcBorders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</w:tr>
    </w:tbl>
    <w:p>
      <w:pPr>
        <w:rPr>
          <w:rFonts w:ascii="宋体" w:hAnsi="宋体" w:eastAsia="宋体" w:cs="宋体"/>
          <w:sz w:val="24"/>
        </w:rPr>
      </w:pPr>
    </w:p>
    <w:p>
      <w:pPr>
        <w:pStyle w:val="2"/>
        <w:numPr>
          <w:ilvl w:val="0"/>
          <w:numId w:val="0"/>
        </w:numPr>
        <w:spacing w:before="60" w:after="60"/>
        <w:rPr>
          <w:sz w:val="30"/>
          <w:szCs w:val="30"/>
        </w:rPr>
      </w:pPr>
      <w:bookmarkStart w:id="58" w:name="_Toc7165"/>
      <w:bookmarkStart w:id="59" w:name="_Toc4926"/>
      <w:bookmarkStart w:id="60" w:name="_Toc21508"/>
      <w:r>
        <w:rPr>
          <w:rFonts w:hint="eastAsia"/>
          <w:sz w:val="30"/>
          <w:szCs w:val="30"/>
        </w:rPr>
        <w:t>7</w:t>
      </w:r>
      <w:r>
        <w:rPr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>注意事项</w:t>
      </w:r>
      <w:bookmarkEnd w:id="58"/>
      <w:bookmarkEnd w:id="59"/>
      <w:bookmarkEnd w:id="60"/>
    </w:p>
    <w:p>
      <w:pPr>
        <w:numPr>
          <w:ilvl w:val="0"/>
          <w:numId w:val="6"/>
        </w:numPr>
        <w:spacing w:before="247" w:line="240" w:lineRule="auto"/>
        <w:ind w:left="840"/>
        <w:rPr>
          <w:rFonts w:ascii="宋体" w:hAnsi="宋体" w:eastAsia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潜在静电电荷危险，探测器在正常使用、维护和清洁时避免由静电电荷引起点燃危险，使用在爆炸性环境中时，不应触碰和擦拭设备.如必须擦拭，触碰，则应在通风良好，无气体泄漏的场所进行,并用拧干的湿布擦拭外壳，严禁用干布擦拭外壳！</w:t>
      </w:r>
    </w:p>
    <w:p>
      <w:pPr>
        <w:numPr>
          <w:ilvl w:val="0"/>
          <w:numId w:val="6"/>
        </w:numPr>
        <w:spacing w:before="247" w:line="221" w:lineRule="exact"/>
        <w:ind w:left="840"/>
        <w:rPr>
          <w:rFonts w:ascii="宋体" w:hAnsi="宋体" w:eastAsia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不允许随意更换影响防爆性能的元器件或结构。</w:t>
      </w:r>
    </w:p>
    <w:p>
      <w:pPr>
        <w:numPr>
          <w:ilvl w:val="0"/>
          <w:numId w:val="6"/>
        </w:numPr>
        <w:spacing w:before="247" w:line="221" w:lineRule="exact"/>
        <w:ind w:left="840"/>
        <w:rPr>
          <w:rFonts w:ascii="宋体" w:hAnsi="宋体" w:eastAsia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</w:rPr>
        <w:t>安全栅须取得防爆合格证，按照使用说明要求使用。</w:t>
      </w:r>
    </w:p>
    <w:p>
      <w:pPr>
        <w:rPr>
          <w:rFonts w:ascii="宋体" w:hAnsi="宋体" w:eastAsia="宋体" w:cs="宋体"/>
          <w:sz w:val="24"/>
        </w:rPr>
      </w:pPr>
    </w:p>
    <w:p>
      <w:pPr>
        <w:pStyle w:val="2"/>
        <w:numPr>
          <w:ilvl w:val="0"/>
          <w:numId w:val="0"/>
        </w:numPr>
        <w:spacing w:before="60" w:after="60"/>
        <w:rPr>
          <w:rFonts w:ascii="宋体" w:hAnsi="宋体" w:eastAsia="宋体" w:cs="宋体"/>
          <w:sz w:val="24"/>
        </w:rPr>
      </w:pPr>
      <w:bookmarkStart w:id="61" w:name="_Toc21828"/>
      <w:bookmarkStart w:id="62" w:name="_Toc15351"/>
      <w:bookmarkStart w:id="63" w:name="_Toc9044"/>
      <w:r>
        <w:rPr>
          <w:rFonts w:hint="eastAsia"/>
          <w:sz w:val="30"/>
          <w:szCs w:val="30"/>
        </w:rPr>
        <w:t>8</w:t>
      </w:r>
      <w:r>
        <w:rPr>
          <w:rFonts w:ascii="宋体" w:hAnsi="宋体" w:eastAsia="宋体" w:cs="宋体"/>
          <w:sz w:val="24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</w:rPr>
        <w:t>保养</w:t>
      </w:r>
      <w:bookmarkEnd w:id="61"/>
      <w:bookmarkEnd w:id="62"/>
      <w:bookmarkEnd w:id="63"/>
    </w:p>
    <w:p>
      <w:pPr>
        <w:numPr>
          <w:ilvl w:val="0"/>
          <w:numId w:val="6"/>
        </w:numPr>
        <w:spacing w:before="247" w:line="221" w:lineRule="exact"/>
        <w:ind w:left="840"/>
        <w:outlineLvl w:val="0"/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</w:pPr>
      <w:bookmarkStart w:id="64" w:name="_Toc11438"/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定期进行热吹风加热试验，建议每半年一次</w:t>
      </w:r>
      <w:bookmarkEnd w:id="64"/>
    </w:p>
    <w:p>
      <w:pPr>
        <w:numPr>
          <w:ilvl w:val="0"/>
          <w:numId w:val="6"/>
        </w:numPr>
        <w:spacing w:before="247" w:line="240" w:lineRule="auto"/>
        <w:ind w:left="840"/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根据GB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29837-2013《火灾探测报警产品的维修保养与报废》相关规定，产品使用寿命一般不超过12年，特殊应用环境需要厂家指导确认。</w:t>
      </w:r>
    </w:p>
    <w:p/>
    <w:p/>
    <w:p/>
    <w:p>
      <w:pPr>
        <w:spacing w:line="360" w:lineRule="auto"/>
        <w:ind w:left="7140" w:leftChars="0" w:firstLine="420" w:firstLineChars="0"/>
        <w:rPr>
          <w:rFonts w:eastAsia="宋体"/>
          <w:b/>
          <w:szCs w:val="21"/>
        </w:rPr>
      </w:pPr>
      <w:r>
        <w:rPr>
          <w:rFonts w:hint="eastAsia"/>
          <w:b/>
          <w:szCs w:val="21"/>
        </w:rPr>
        <w:t>联系我们</w:t>
      </w:r>
    </w:p>
    <w:p>
      <w:pPr>
        <w:spacing w:line="360" w:lineRule="auto"/>
        <w:ind w:firstLine="7560" w:firstLineChars="3600"/>
        <w:rPr>
          <w:rFonts w:hint="eastAsia"/>
          <w:b/>
          <w:szCs w:val="21"/>
        </w:rPr>
      </w:pPr>
      <w:r>
        <w:rPr>
          <w:szCs w:val="21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margin">
              <wp:posOffset>4334510</wp:posOffset>
            </wp:positionH>
            <wp:positionV relativeFrom="margin">
              <wp:posOffset>4408170</wp:posOffset>
            </wp:positionV>
            <wp:extent cx="1389380" cy="1389380"/>
            <wp:effectExtent l="0" t="0" r="1270" b="1270"/>
            <wp:wrapSquare wrapText="bothSides"/>
            <wp:docPr id="5" name="图片 1" descr="F:\YZ\项目类\A模板-研发硬件部\公司公众号\公司公众号有变化，以后说明书请放此照片.jpg公司公众号有变化，以后说明书请放此照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 descr="F:\YZ\项目类\A模板-研发硬件部\公司公众号\公司公众号有变化，以后说明书请放此照片.jpg公司公众号有变化，以后说明书请放此照片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389380" cy="1389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360" w:lineRule="auto"/>
        <w:ind w:firstLine="7590" w:firstLineChars="3600"/>
        <w:rPr>
          <w:rFonts w:hint="eastAsia"/>
          <w:b/>
          <w:szCs w:val="21"/>
        </w:rPr>
      </w:pPr>
    </w:p>
    <w:p>
      <w:pPr>
        <w:spacing w:line="360" w:lineRule="auto"/>
        <w:ind w:firstLine="7590" w:firstLineChars="3600"/>
        <w:rPr>
          <w:rFonts w:hint="eastAsia"/>
          <w:b/>
          <w:szCs w:val="21"/>
        </w:rPr>
      </w:pPr>
    </w:p>
    <w:p>
      <w:pPr>
        <w:spacing w:line="360" w:lineRule="auto"/>
        <w:ind w:firstLine="7590" w:firstLineChars="3600"/>
        <w:rPr>
          <w:rFonts w:hint="eastAsia"/>
          <w:b/>
          <w:szCs w:val="21"/>
        </w:rPr>
      </w:pPr>
    </w:p>
    <w:p>
      <w:pPr>
        <w:spacing w:line="360" w:lineRule="auto"/>
        <w:ind w:firstLine="7590" w:firstLineChars="3600"/>
        <w:rPr>
          <w:rFonts w:hint="eastAsia"/>
          <w:b/>
          <w:szCs w:val="21"/>
        </w:rPr>
      </w:pPr>
    </w:p>
    <w:p>
      <w:pPr>
        <w:spacing w:line="360" w:lineRule="auto"/>
        <w:ind w:firstLine="7590" w:firstLineChars="3600"/>
        <w:rPr>
          <w:rFonts w:hint="eastAsia"/>
          <w:b/>
          <w:szCs w:val="21"/>
        </w:rPr>
      </w:pPr>
    </w:p>
    <w:p>
      <w:pPr>
        <w:spacing w:line="360" w:lineRule="auto"/>
        <w:ind w:firstLine="7590" w:firstLineChars="3600"/>
        <w:rPr>
          <w:rFonts w:hint="eastAsia"/>
          <w:b/>
          <w:szCs w:val="21"/>
        </w:rPr>
      </w:pPr>
    </w:p>
    <w:p>
      <w:pPr>
        <w:spacing w:line="360" w:lineRule="auto"/>
        <w:outlineLvl w:val="0"/>
        <w:rPr>
          <w:b/>
          <w:sz w:val="24"/>
          <w:szCs w:val="24"/>
        </w:rPr>
      </w:pPr>
      <w:bookmarkStart w:id="65" w:name="_Toc15855"/>
      <w:r>
        <w:rPr>
          <w:rFonts w:hint="eastAsia"/>
          <w:b/>
          <w:sz w:val="24"/>
          <w:szCs w:val="24"/>
        </w:rPr>
        <w:t>四川久远智能消防设备有限责任公司</w:t>
      </w:r>
      <w:bookmarkEnd w:id="65"/>
    </w:p>
    <w:p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地    址：</w:t>
      </w:r>
      <w:r>
        <w:rPr>
          <w:rFonts w:hint="eastAsia"/>
          <w:sz w:val="24"/>
          <w:szCs w:val="24"/>
        </w:rPr>
        <w:t>四川省绵阳安州工业园区创业路4号</w:t>
      </w:r>
    </w:p>
    <w:p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邮    编：</w:t>
      </w:r>
      <w:r>
        <w:rPr>
          <w:rFonts w:hint="eastAsia"/>
          <w:sz w:val="24"/>
          <w:szCs w:val="24"/>
        </w:rPr>
        <w:t>622650</w:t>
      </w:r>
    </w:p>
    <w:p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服务热线：</w:t>
      </w:r>
      <w:r>
        <w:rPr>
          <w:rFonts w:hint="eastAsia"/>
          <w:sz w:val="24"/>
          <w:szCs w:val="24"/>
        </w:rPr>
        <w:t>0816-4682123 4682119</w:t>
      </w:r>
    </w:p>
    <w:p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传    真：</w:t>
      </w:r>
      <w:r>
        <w:rPr>
          <w:rFonts w:hint="eastAsia"/>
          <w:sz w:val="24"/>
          <w:szCs w:val="24"/>
        </w:rPr>
        <w:t>0816-4682123</w:t>
      </w:r>
    </w:p>
    <w:p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网    址：</w:t>
      </w:r>
      <w:r>
        <w:rPr>
          <w:rFonts w:hint="eastAsia"/>
          <w:sz w:val="24"/>
          <w:szCs w:val="24"/>
        </w:rPr>
        <w:t>www.jyznxf.com</w:t>
      </w:r>
    </w:p>
    <w:sectPr>
      <w:footerReference r:id="rId7" w:type="default"/>
      <w:pgSz w:w="11906" w:h="16838"/>
      <w:pgMar w:top="1134" w:right="1304" w:bottom="1134" w:left="1304" w:header="851" w:footer="794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abs>
        <w:tab w:val="clear" w:pos="4153"/>
      </w:tabs>
    </w:pPr>
    <w:r>
      <mc:AlternateContent>
        <mc:Choice Requires="wps">
          <w:drawing>
            <wp:anchor distT="0" distB="0" distL="114300" distR="114300" simplePos="0" relativeHeight="25167564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7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7564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1Fk37MQIAAGU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rPr>
        <w:rFonts w:asciiTheme="minorEastAsia" w:hAnsiTheme="minorEastAsia"/>
      </w:rPr>
    </w:pPr>
  </w:p>
  <w:p>
    <w:pPr>
      <w:pStyle w:val="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rPr>
        <w:rFonts w:asciiTheme="minorEastAsia" w:hAnsiTheme="minorEastAsia"/>
      </w:rPr>
    </w:pPr>
    <w:r>
      <mc:AlternateContent>
        <mc:Choice Requires="wps">
          <w:drawing>
            <wp:anchor distT="0" distB="0" distL="114300" distR="114300" simplePos="0" relativeHeight="25167769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rPr>
                              <w:rFonts w:hint="eastAsia" w:asciiTheme="minorEastAsia" w:hAnsiTheme="minorEastAsia"/>
                            </w:rPr>
                            <w:t>第</w:t>
                          </w:r>
                          <w:r>
                            <w:rPr>
                              <w:rFonts w:asciiTheme="minorEastAsia" w:hAnsiTheme="minorEastAsia"/>
                              <w:lang w:val="zh-CN"/>
                            </w:rPr>
                            <w:t xml:space="preserve"> </w:t>
                          </w:r>
                          <w:r>
                            <w:rPr>
                              <w:rFonts w:asciiTheme="minorEastAsia" w:hAnsiTheme="minorEastAsia"/>
                              <w:bCs/>
                            </w:rPr>
                            <w:fldChar w:fldCharType="begin"/>
                          </w:r>
                          <w:r>
                            <w:rPr>
                              <w:rFonts w:asciiTheme="minorEastAsia" w:hAnsiTheme="minorEastAsia"/>
                              <w:bCs/>
                            </w:rPr>
                            <w:instrText xml:space="preserve">PAGE  \* Arabic  \* MERGEFORMAT</w:instrText>
                          </w:r>
                          <w:r>
                            <w:rPr>
                              <w:rFonts w:asciiTheme="minorEastAsia" w:hAnsiTheme="minorEastAsia"/>
                              <w:bCs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/>
                              <w:bCs/>
                              <w:lang w:val="zh-CN"/>
                            </w:rPr>
                            <w:t>5</w:t>
                          </w:r>
                          <w:r>
                            <w:rPr>
                              <w:rFonts w:asciiTheme="minorEastAsia" w:hAnsiTheme="minorEastAsia"/>
                              <w:bCs/>
                            </w:rPr>
                            <w:fldChar w:fldCharType="end"/>
                          </w:r>
                          <w:r>
                            <w:rPr>
                              <w:rFonts w:asciiTheme="minorEastAsia" w:hAnsiTheme="minorEastAsia"/>
                              <w:bCs/>
                            </w:rPr>
                            <w:t>页，共</w:t>
                          </w:r>
                          <w:r>
                            <w:rPr>
                              <w:rFonts w:asciiTheme="minorEastAsia" w:hAnsiTheme="minorEastAsia"/>
                              <w:lang w:val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/>
                              <w:lang w:val="en-US" w:eastAsia="zh-CN"/>
                            </w:rPr>
                            <w:t>5</w:t>
                          </w:r>
                          <w:r>
                            <w:rPr>
                              <w:rFonts w:asciiTheme="minorEastAsia" w:hAnsiTheme="minorEastAsia"/>
                              <w:bCs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7769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66C/ssAgAAV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nroL+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rPr>
                        <w:rFonts w:hint="eastAsia" w:asciiTheme="minorEastAsia" w:hAnsiTheme="minorEastAsia"/>
                      </w:rPr>
                      <w:t>第</w:t>
                    </w:r>
                    <w:r>
                      <w:rPr>
                        <w:rFonts w:asciiTheme="minorEastAsia" w:hAnsiTheme="minorEastAsia"/>
                        <w:lang w:val="zh-CN"/>
                      </w:rPr>
                      <w:t xml:space="preserve"> </w:t>
                    </w:r>
                    <w:r>
                      <w:rPr>
                        <w:rFonts w:asciiTheme="minorEastAsia" w:hAnsiTheme="minorEastAsia"/>
                        <w:bCs/>
                      </w:rPr>
                      <w:fldChar w:fldCharType="begin"/>
                    </w:r>
                    <w:r>
                      <w:rPr>
                        <w:rFonts w:asciiTheme="minorEastAsia" w:hAnsiTheme="minorEastAsia"/>
                        <w:bCs/>
                      </w:rPr>
                      <w:instrText xml:space="preserve">PAGE  \* Arabic  \* MERGEFORMAT</w:instrText>
                    </w:r>
                    <w:r>
                      <w:rPr>
                        <w:rFonts w:asciiTheme="minorEastAsia" w:hAnsiTheme="minorEastAsia"/>
                        <w:bCs/>
                      </w:rPr>
                      <w:fldChar w:fldCharType="separate"/>
                    </w:r>
                    <w:r>
                      <w:rPr>
                        <w:rFonts w:asciiTheme="minorEastAsia" w:hAnsiTheme="minorEastAsia"/>
                        <w:bCs/>
                        <w:lang w:val="zh-CN"/>
                      </w:rPr>
                      <w:t>5</w:t>
                    </w:r>
                    <w:r>
                      <w:rPr>
                        <w:rFonts w:asciiTheme="minorEastAsia" w:hAnsiTheme="minorEastAsia"/>
                        <w:bCs/>
                      </w:rPr>
                      <w:fldChar w:fldCharType="end"/>
                    </w:r>
                    <w:r>
                      <w:rPr>
                        <w:rFonts w:asciiTheme="minorEastAsia" w:hAnsiTheme="minorEastAsia"/>
                        <w:bCs/>
                      </w:rPr>
                      <w:t>页，共</w:t>
                    </w:r>
                    <w:r>
                      <w:rPr>
                        <w:rFonts w:asciiTheme="minorEastAsia" w:hAnsiTheme="minorEastAsia"/>
                        <w:lang w:val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/>
                        <w:lang w:val="en-US" w:eastAsia="zh-CN"/>
                      </w:rPr>
                      <w:t>5</w:t>
                    </w:r>
                    <w:r>
                      <w:rPr>
                        <w:rFonts w:asciiTheme="minorEastAsia" w:hAnsiTheme="minorEastAsia"/>
                        <w:bCs/>
                      </w:rPr>
                      <w:t>页</w:t>
                    </w:r>
                  </w:p>
                </w:txbxContent>
              </v:textbox>
            </v:shape>
          </w:pict>
        </mc:Fallback>
      </mc:AlternateContent>
    </w:r>
  </w:p>
  <w:p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1"/>
      </w:pBdr>
      <w:tabs>
        <w:tab w:val="left" w:pos="426"/>
      </w:tabs>
      <w:jc w:val="left"/>
    </w:pPr>
    <w:r>
      <w:rPr>
        <w:rFonts w:hint="eastAsia"/>
      </w:rPr>
      <w:t xml:space="preserve">           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both"/>
    </w:pPr>
    <w:r>
      <w:rPr>
        <w:rFonts w:hint="eastAsia"/>
      </w:rPr>
      <w:drawing>
        <wp:inline distT="0" distB="0" distL="114300" distR="114300">
          <wp:extent cx="468630" cy="299720"/>
          <wp:effectExtent l="0" t="0" r="7620" b="5080"/>
          <wp:docPr id="1328333415" name="图片 1328333415" descr="久远图标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8333415" name="图片 1328333415" descr="久远图标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8630" cy="299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JF-W302A-Ex</w:t>
    </w:r>
    <w:r>
      <w:rPr>
        <w:rFonts w:hint="eastAsia" w:ascii="Times New Roman" w:hAnsi="Times New Roman" w:cs="Times New Roman"/>
      </w:rPr>
      <w:t>点型感温火灾探测器</w:t>
    </w:r>
    <w:r>
      <w:rPr>
        <w:rFonts w:hint="eastAsia"/>
      </w:rPr>
      <w:t>使用说明书</w:t>
    </w:r>
    <w:r>
      <w:rPr>
        <w:rFonts w:ascii="Times New Roman" w:hAnsi="Times New Roman" w:cs="Times New Roman"/>
      </w:rPr>
      <w:t>V1.0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98F28D6"/>
    <w:multiLevelType w:val="singleLevel"/>
    <w:tmpl w:val="F98F28D6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13C3488A"/>
    <w:multiLevelType w:val="multilevel"/>
    <w:tmpl w:val="13C3488A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  <w:color w:val="auto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>
    <w:nsid w:val="46CB2E3D"/>
    <w:multiLevelType w:val="multilevel"/>
    <w:tmpl w:val="46CB2E3D"/>
    <w:lvl w:ilvl="0" w:tentative="0">
      <w:start w:val="1"/>
      <w:numFmt w:val="bullet"/>
      <w:lvlText w:val=""/>
      <w:lvlJc w:val="left"/>
      <w:pPr>
        <w:ind w:left="440" w:hanging="44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abstractNum w:abstractNumId="3">
    <w:nsid w:val="6BF43074"/>
    <w:multiLevelType w:val="multilevel"/>
    <w:tmpl w:val="6BF43074"/>
    <w:lvl w:ilvl="0" w:tentative="0">
      <w:start w:val="1"/>
      <w:numFmt w:val="decimal"/>
      <w:pStyle w:val="2"/>
      <w:lvlText w:val="%1"/>
      <w:lvlJc w:val="left"/>
      <w:pPr>
        <w:ind w:left="0" w:firstLine="0"/>
      </w:pPr>
      <w:rPr>
        <w:rFonts w:hint="default" w:ascii="Times New Roman" w:hAnsi="Times New Roman"/>
      </w:rPr>
    </w:lvl>
    <w:lvl w:ilvl="1" w:tentative="0">
      <w:start w:val="1"/>
      <w:numFmt w:val="decimal"/>
      <w:pStyle w:val="3"/>
      <w:lvlText w:val="%1.%2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4">
    <w:nsid w:val="75DB325D"/>
    <w:multiLevelType w:val="multilevel"/>
    <w:tmpl w:val="75DB325D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  <w:color w:val="auto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c0MzQ2ZTA2MmE2MThjNTVkOGE3NzBkY2JkZjcyMmIifQ=="/>
  </w:docVars>
  <w:rsids>
    <w:rsidRoot w:val="000628F2"/>
    <w:rsid w:val="00001DA7"/>
    <w:rsid w:val="00007C84"/>
    <w:rsid w:val="00014026"/>
    <w:rsid w:val="00025620"/>
    <w:rsid w:val="00047F0B"/>
    <w:rsid w:val="00062402"/>
    <w:rsid w:val="000628F2"/>
    <w:rsid w:val="000704E5"/>
    <w:rsid w:val="0007400A"/>
    <w:rsid w:val="00074AE1"/>
    <w:rsid w:val="00075769"/>
    <w:rsid w:val="0008313B"/>
    <w:rsid w:val="00083D42"/>
    <w:rsid w:val="000939F1"/>
    <w:rsid w:val="00094FFD"/>
    <w:rsid w:val="00096C72"/>
    <w:rsid w:val="00096E66"/>
    <w:rsid w:val="000B6A25"/>
    <w:rsid w:val="000C4FA1"/>
    <w:rsid w:val="000D1A2C"/>
    <w:rsid w:val="000D38AA"/>
    <w:rsid w:val="000D3FA0"/>
    <w:rsid w:val="000D5853"/>
    <w:rsid w:val="000E0432"/>
    <w:rsid w:val="000E0C4C"/>
    <w:rsid w:val="000E11B5"/>
    <w:rsid w:val="000E3497"/>
    <w:rsid w:val="000F0876"/>
    <w:rsid w:val="001049D7"/>
    <w:rsid w:val="001062B7"/>
    <w:rsid w:val="00111B82"/>
    <w:rsid w:val="0013095B"/>
    <w:rsid w:val="001314FA"/>
    <w:rsid w:val="00134D54"/>
    <w:rsid w:val="001351CC"/>
    <w:rsid w:val="0014148B"/>
    <w:rsid w:val="00147E7D"/>
    <w:rsid w:val="00153255"/>
    <w:rsid w:val="00156423"/>
    <w:rsid w:val="0016164B"/>
    <w:rsid w:val="00171ACA"/>
    <w:rsid w:val="0017393D"/>
    <w:rsid w:val="00173A8F"/>
    <w:rsid w:val="00184B2D"/>
    <w:rsid w:val="00185137"/>
    <w:rsid w:val="0019017F"/>
    <w:rsid w:val="0019341C"/>
    <w:rsid w:val="00194728"/>
    <w:rsid w:val="001B25BF"/>
    <w:rsid w:val="001B3A9A"/>
    <w:rsid w:val="001B6DFB"/>
    <w:rsid w:val="001C0DC9"/>
    <w:rsid w:val="001D54FE"/>
    <w:rsid w:val="001D6D7E"/>
    <w:rsid w:val="0021321A"/>
    <w:rsid w:val="0021775E"/>
    <w:rsid w:val="00235475"/>
    <w:rsid w:val="00235850"/>
    <w:rsid w:val="002411C7"/>
    <w:rsid w:val="0024309B"/>
    <w:rsid w:val="00245D30"/>
    <w:rsid w:val="00246E11"/>
    <w:rsid w:val="0026103C"/>
    <w:rsid w:val="00261CC3"/>
    <w:rsid w:val="00262F07"/>
    <w:rsid w:val="002663BF"/>
    <w:rsid w:val="00271A61"/>
    <w:rsid w:val="00276EB3"/>
    <w:rsid w:val="0029215F"/>
    <w:rsid w:val="002D6BD5"/>
    <w:rsid w:val="002E6545"/>
    <w:rsid w:val="002F09DC"/>
    <w:rsid w:val="003016A4"/>
    <w:rsid w:val="00304788"/>
    <w:rsid w:val="00306BE6"/>
    <w:rsid w:val="0031267C"/>
    <w:rsid w:val="00322BCA"/>
    <w:rsid w:val="00366822"/>
    <w:rsid w:val="0038133C"/>
    <w:rsid w:val="00385E7B"/>
    <w:rsid w:val="003A37FF"/>
    <w:rsid w:val="003A56F8"/>
    <w:rsid w:val="003B432B"/>
    <w:rsid w:val="003C66E1"/>
    <w:rsid w:val="003D6D66"/>
    <w:rsid w:val="003E3436"/>
    <w:rsid w:val="003E72DC"/>
    <w:rsid w:val="003E7C92"/>
    <w:rsid w:val="003F09F2"/>
    <w:rsid w:val="003F29AB"/>
    <w:rsid w:val="003F3D3B"/>
    <w:rsid w:val="0041564C"/>
    <w:rsid w:val="004161E6"/>
    <w:rsid w:val="0042184F"/>
    <w:rsid w:val="00422A20"/>
    <w:rsid w:val="00425D93"/>
    <w:rsid w:val="00456881"/>
    <w:rsid w:val="00473132"/>
    <w:rsid w:val="00484668"/>
    <w:rsid w:val="00496A6C"/>
    <w:rsid w:val="004A4AF5"/>
    <w:rsid w:val="004B0771"/>
    <w:rsid w:val="004B5091"/>
    <w:rsid w:val="004B53A1"/>
    <w:rsid w:val="004B65C8"/>
    <w:rsid w:val="004D23A8"/>
    <w:rsid w:val="004D4BC2"/>
    <w:rsid w:val="004E7657"/>
    <w:rsid w:val="004F00BD"/>
    <w:rsid w:val="004F1104"/>
    <w:rsid w:val="00500C59"/>
    <w:rsid w:val="00500CAE"/>
    <w:rsid w:val="00504741"/>
    <w:rsid w:val="0052603F"/>
    <w:rsid w:val="00534E41"/>
    <w:rsid w:val="005414CE"/>
    <w:rsid w:val="0056598A"/>
    <w:rsid w:val="00582D81"/>
    <w:rsid w:val="00595B2E"/>
    <w:rsid w:val="005B620D"/>
    <w:rsid w:val="005C1325"/>
    <w:rsid w:val="005C1DC9"/>
    <w:rsid w:val="005D0831"/>
    <w:rsid w:val="005D6A9A"/>
    <w:rsid w:val="005E2E9A"/>
    <w:rsid w:val="005F49AE"/>
    <w:rsid w:val="00603129"/>
    <w:rsid w:val="00603CDD"/>
    <w:rsid w:val="00613E3D"/>
    <w:rsid w:val="00620FCD"/>
    <w:rsid w:val="006210B0"/>
    <w:rsid w:val="00621B90"/>
    <w:rsid w:val="00624436"/>
    <w:rsid w:val="006254FC"/>
    <w:rsid w:val="00627719"/>
    <w:rsid w:val="00630EDD"/>
    <w:rsid w:val="00632223"/>
    <w:rsid w:val="0066517A"/>
    <w:rsid w:val="00666EE2"/>
    <w:rsid w:val="00667BEC"/>
    <w:rsid w:val="00672E92"/>
    <w:rsid w:val="00680F2B"/>
    <w:rsid w:val="00681E16"/>
    <w:rsid w:val="00686AAE"/>
    <w:rsid w:val="006920DE"/>
    <w:rsid w:val="006941CD"/>
    <w:rsid w:val="00696AEE"/>
    <w:rsid w:val="006B2AED"/>
    <w:rsid w:val="006B5562"/>
    <w:rsid w:val="006B622E"/>
    <w:rsid w:val="006D627D"/>
    <w:rsid w:val="006E1B80"/>
    <w:rsid w:val="006E7ACF"/>
    <w:rsid w:val="006F709C"/>
    <w:rsid w:val="007235AF"/>
    <w:rsid w:val="00723D32"/>
    <w:rsid w:val="00735DDA"/>
    <w:rsid w:val="0074698E"/>
    <w:rsid w:val="007547BB"/>
    <w:rsid w:val="00754E89"/>
    <w:rsid w:val="00796465"/>
    <w:rsid w:val="007B2F61"/>
    <w:rsid w:val="007C4B4C"/>
    <w:rsid w:val="007C63C2"/>
    <w:rsid w:val="007C7965"/>
    <w:rsid w:val="007D1114"/>
    <w:rsid w:val="007E27A1"/>
    <w:rsid w:val="007F5F7D"/>
    <w:rsid w:val="00801F57"/>
    <w:rsid w:val="00806E63"/>
    <w:rsid w:val="0082203C"/>
    <w:rsid w:val="0082291A"/>
    <w:rsid w:val="008320D3"/>
    <w:rsid w:val="0085178F"/>
    <w:rsid w:val="00855F16"/>
    <w:rsid w:val="00857C52"/>
    <w:rsid w:val="0086675A"/>
    <w:rsid w:val="00874325"/>
    <w:rsid w:val="00874BE7"/>
    <w:rsid w:val="00874E6A"/>
    <w:rsid w:val="008775CC"/>
    <w:rsid w:val="00877EE0"/>
    <w:rsid w:val="008A18C7"/>
    <w:rsid w:val="008A245D"/>
    <w:rsid w:val="008A5BA5"/>
    <w:rsid w:val="008A5D1D"/>
    <w:rsid w:val="008B2E8C"/>
    <w:rsid w:val="008C15E0"/>
    <w:rsid w:val="008D00F2"/>
    <w:rsid w:val="008E2475"/>
    <w:rsid w:val="008F2A1A"/>
    <w:rsid w:val="009037B0"/>
    <w:rsid w:val="00906418"/>
    <w:rsid w:val="009064FE"/>
    <w:rsid w:val="009131FA"/>
    <w:rsid w:val="009145E8"/>
    <w:rsid w:val="009253FE"/>
    <w:rsid w:val="00934B70"/>
    <w:rsid w:val="00936276"/>
    <w:rsid w:val="009453BC"/>
    <w:rsid w:val="00947EC5"/>
    <w:rsid w:val="00951404"/>
    <w:rsid w:val="00952172"/>
    <w:rsid w:val="009576F4"/>
    <w:rsid w:val="009607F7"/>
    <w:rsid w:val="009639E0"/>
    <w:rsid w:val="009812D1"/>
    <w:rsid w:val="00992E0D"/>
    <w:rsid w:val="009A3F4E"/>
    <w:rsid w:val="009C2682"/>
    <w:rsid w:val="009D77CC"/>
    <w:rsid w:val="009D7981"/>
    <w:rsid w:val="009F1828"/>
    <w:rsid w:val="009F3AFF"/>
    <w:rsid w:val="009F598F"/>
    <w:rsid w:val="00A075DB"/>
    <w:rsid w:val="00A15A25"/>
    <w:rsid w:val="00A22C64"/>
    <w:rsid w:val="00A23A2B"/>
    <w:rsid w:val="00A243DB"/>
    <w:rsid w:val="00A40607"/>
    <w:rsid w:val="00A702AB"/>
    <w:rsid w:val="00A8289F"/>
    <w:rsid w:val="00AA730C"/>
    <w:rsid w:val="00AD1E0D"/>
    <w:rsid w:val="00AD2C7E"/>
    <w:rsid w:val="00AD3704"/>
    <w:rsid w:val="00AE4869"/>
    <w:rsid w:val="00B307D5"/>
    <w:rsid w:val="00B368A8"/>
    <w:rsid w:val="00B370B5"/>
    <w:rsid w:val="00B41CFD"/>
    <w:rsid w:val="00B461C1"/>
    <w:rsid w:val="00B57020"/>
    <w:rsid w:val="00B638D6"/>
    <w:rsid w:val="00B71146"/>
    <w:rsid w:val="00B71A36"/>
    <w:rsid w:val="00B71F58"/>
    <w:rsid w:val="00B77C27"/>
    <w:rsid w:val="00B84B69"/>
    <w:rsid w:val="00B87425"/>
    <w:rsid w:val="00BB4C83"/>
    <w:rsid w:val="00BB5EA5"/>
    <w:rsid w:val="00BB63BD"/>
    <w:rsid w:val="00BC39BD"/>
    <w:rsid w:val="00BC5637"/>
    <w:rsid w:val="00BC5F38"/>
    <w:rsid w:val="00BE0AE9"/>
    <w:rsid w:val="00BE3C85"/>
    <w:rsid w:val="00BF07AC"/>
    <w:rsid w:val="00BF217D"/>
    <w:rsid w:val="00BF35FE"/>
    <w:rsid w:val="00C05377"/>
    <w:rsid w:val="00C15096"/>
    <w:rsid w:val="00C30534"/>
    <w:rsid w:val="00C3342F"/>
    <w:rsid w:val="00C448EA"/>
    <w:rsid w:val="00C467B9"/>
    <w:rsid w:val="00C53D03"/>
    <w:rsid w:val="00C5608D"/>
    <w:rsid w:val="00C57EB9"/>
    <w:rsid w:val="00C617D2"/>
    <w:rsid w:val="00C644FA"/>
    <w:rsid w:val="00C778E0"/>
    <w:rsid w:val="00CA7B5C"/>
    <w:rsid w:val="00CB59B9"/>
    <w:rsid w:val="00CB6114"/>
    <w:rsid w:val="00CC178B"/>
    <w:rsid w:val="00CC1ACD"/>
    <w:rsid w:val="00CC2DAA"/>
    <w:rsid w:val="00CC59E2"/>
    <w:rsid w:val="00CE5F09"/>
    <w:rsid w:val="00CF17FC"/>
    <w:rsid w:val="00CF42C9"/>
    <w:rsid w:val="00CF535D"/>
    <w:rsid w:val="00CF7C9D"/>
    <w:rsid w:val="00D25D59"/>
    <w:rsid w:val="00D33B04"/>
    <w:rsid w:val="00D377F4"/>
    <w:rsid w:val="00D40BB9"/>
    <w:rsid w:val="00D45A81"/>
    <w:rsid w:val="00D462F9"/>
    <w:rsid w:val="00D513BD"/>
    <w:rsid w:val="00D60A15"/>
    <w:rsid w:val="00D623A1"/>
    <w:rsid w:val="00D723BA"/>
    <w:rsid w:val="00D85806"/>
    <w:rsid w:val="00D864FA"/>
    <w:rsid w:val="00DA71B1"/>
    <w:rsid w:val="00DC6B66"/>
    <w:rsid w:val="00DD20BB"/>
    <w:rsid w:val="00DD5730"/>
    <w:rsid w:val="00DF2180"/>
    <w:rsid w:val="00DF32DF"/>
    <w:rsid w:val="00E0149C"/>
    <w:rsid w:val="00E0759E"/>
    <w:rsid w:val="00E42838"/>
    <w:rsid w:val="00E44E7D"/>
    <w:rsid w:val="00E61F57"/>
    <w:rsid w:val="00E73663"/>
    <w:rsid w:val="00E80857"/>
    <w:rsid w:val="00E91FD5"/>
    <w:rsid w:val="00E95CC8"/>
    <w:rsid w:val="00EA0A96"/>
    <w:rsid w:val="00EA4DEC"/>
    <w:rsid w:val="00EC090C"/>
    <w:rsid w:val="00EC200F"/>
    <w:rsid w:val="00EE11E2"/>
    <w:rsid w:val="00EE7F9E"/>
    <w:rsid w:val="00EF7147"/>
    <w:rsid w:val="00F04F1B"/>
    <w:rsid w:val="00F0657C"/>
    <w:rsid w:val="00F313DA"/>
    <w:rsid w:val="00F31E92"/>
    <w:rsid w:val="00F349F1"/>
    <w:rsid w:val="00F40778"/>
    <w:rsid w:val="00F45F5F"/>
    <w:rsid w:val="00F5571F"/>
    <w:rsid w:val="00F71CCB"/>
    <w:rsid w:val="00FC1732"/>
    <w:rsid w:val="00FD579E"/>
    <w:rsid w:val="00FE23A2"/>
    <w:rsid w:val="00FF3649"/>
    <w:rsid w:val="00FF77B6"/>
    <w:rsid w:val="043202B2"/>
    <w:rsid w:val="06D373CC"/>
    <w:rsid w:val="073C0EEC"/>
    <w:rsid w:val="0B5363FF"/>
    <w:rsid w:val="0BCF0AAA"/>
    <w:rsid w:val="0BFB30BB"/>
    <w:rsid w:val="0C7F57CF"/>
    <w:rsid w:val="0C9D2956"/>
    <w:rsid w:val="112E152D"/>
    <w:rsid w:val="113B0676"/>
    <w:rsid w:val="12733BFF"/>
    <w:rsid w:val="12D64EA2"/>
    <w:rsid w:val="135A36BE"/>
    <w:rsid w:val="13C635B8"/>
    <w:rsid w:val="14012411"/>
    <w:rsid w:val="15560EA7"/>
    <w:rsid w:val="16B25250"/>
    <w:rsid w:val="1A246465"/>
    <w:rsid w:val="1AAD645B"/>
    <w:rsid w:val="1B2257DE"/>
    <w:rsid w:val="1C8668F4"/>
    <w:rsid w:val="1CDA2C80"/>
    <w:rsid w:val="1CF003B4"/>
    <w:rsid w:val="1DA54237"/>
    <w:rsid w:val="1E1862E1"/>
    <w:rsid w:val="1E9D67E6"/>
    <w:rsid w:val="1EB21AA3"/>
    <w:rsid w:val="20315438"/>
    <w:rsid w:val="208714FC"/>
    <w:rsid w:val="20BB11A5"/>
    <w:rsid w:val="20F16975"/>
    <w:rsid w:val="21946F34"/>
    <w:rsid w:val="21BA58FB"/>
    <w:rsid w:val="222F379C"/>
    <w:rsid w:val="232E2103"/>
    <w:rsid w:val="24EB3425"/>
    <w:rsid w:val="25C32FD6"/>
    <w:rsid w:val="25D13FD5"/>
    <w:rsid w:val="29234C51"/>
    <w:rsid w:val="298C7B83"/>
    <w:rsid w:val="2A220866"/>
    <w:rsid w:val="2ACC11C1"/>
    <w:rsid w:val="2BD533FB"/>
    <w:rsid w:val="2BED49DA"/>
    <w:rsid w:val="2C79719C"/>
    <w:rsid w:val="2CE43832"/>
    <w:rsid w:val="2E4F2F2D"/>
    <w:rsid w:val="2E77725D"/>
    <w:rsid w:val="2EB427DD"/>
    <w:rsid w:val="2EF15716"/>
    <w:rsid w:val="30502196"/>
    <w:rsid w:val="30FD52B1"/>
    <w:rsid w:val="32C35BCC"/>
    <w:rsid w:val="32D6409C"/>
    <w:rsid w:val="355377A7"/>
    <w:rsid w:val="36534A99"/>
    <w:rsid w:val="36BD75CE"/>
    <w:rsid w:val="37B9035D"/>
    <w:rsid w:val="37BC5CBC"/>
    <w:rsid w:val="3A2E433E"/>
    <w:rsid w:val="3A6F435C"/>
    <w:rsid w:val="3B2C087E"/>
    <w:rsid w:val="3B885799"/>
    <w:rsid w:val="3C8E7F7F"/>
    <w:rsid w:val="3CEB088E"/>
    <w:rsid w:val="3CF04391"/>
    <w:rsid w:val="3CF655E7"/>
    <w:rsid w:val="3DC020D3"/>
    <w:rsid w:val="3DE2791A"/>
    <w:rsid w:val="3E467EA9"/>
    <w:rsid w:val="3F705E5D"/>
    <w:rsid w:val="40E611D1"/>
    <w:rsid w:val="421A3479"/>
    <w:rsid w:val="43664B49"/>
    <w:rsid w:val="443A4603"/>
    <w:rsid w:val="444F1452"/>
    <w:rsid w:val="45990944"/>
    <w:rsid w:val="47174AD8"/>
    <w:rsid w:val="483E7E42"/>
    <w:rsid w:val="494669F0"/>
    <w:rsid w:val="49BE2A0A"/>
    <w:rsid w:val="49CA0BFE"/>
    <w:rsid w:val="4B0B04B0"/>
    <w:rsid w:val="4C0762DA"/>
    <w:rsid w:val="4CD60F91"/>
    <w:rsid w:val="4D195104"/>
    <w:rsid w:val="4D1B2D86"/>
    <w:rsid w:val="4E1A4A77"/>
    <w:rsid w:val="4F01192E"/>
    <w:rsid w:val="4F4D6971"/>
    <w:rsid w:val="4FC11A85"/>
    <w:rsid w:val="50973317"/>
    <w:rsid w:val="511856D5"/>
    <w:rsid w:val="53901E9A"/>
    <w:rsid w:val="539A6F92"/>
    <w:rsid w:val="547F1F0F"/>
    <w:rsid w:val="55CB540B"/>
    <w:rsid w:val="55E32420"/>
    <w:rsid w:val="56216A26"/>
    <w:rsid w:val="56493397"/>
    <w:rsid w:val="568357E0"/>
    <w:rsid w:val="57277DEC"/>
    <w:rsid w:val="58443253"/>
    <w:rsid w:val="58D8399B"/>
    <w:rsid w:val="5996188C"/>
    <w:rsid w:val="59F54E4E"/>
    <w:rsid w:val="5A3966BC"/>
    <w:rsid w:val="5B0F614B"/>
    <w:rsid w:val="5C013209"/>
    <w:rsid w:val="5C617A1B"/>
    <w:rsid w:val="5CC071E3"/>
    <w:rsid w:val="5CF00326"/>
    <w:rsid w:val="5D041203"/>
    <w:rsid w:val="5DCA41FA"/>
    <w:rsid w:val="5DDF0212"/>
    <w:rsid w:val="5DED40AB"/>
    <w:rsid w:val="5FD04300"/>
    <w:rsid w:val="60DE02F4"/>
    <w:rsid w:val="615C33BC"/>
    <w:rsid w:val="635A22A1"/>
    <w:rsid w:val="63EC1D0F"/>
    <w:rsid w:val="641E704E"/>
    <w:rsid w:val="65D654EA"/>
    <w:rsid w:val="66432D9C"/>
    <w:rsid w:val="66BD4A25"/>
    <w:rsid w:val="67B97DDD"/>
    <w:rsid w:val="67FC76A6"/>
    <w:rsid w:val="690802CD"/>
    <w:rsid w:val="69201173"/>
    <w:rsid w:val="69597BFA"/>
    <w:rsid w:val="69BB533F"/>
    <w:rsid w:val="69BE440B"/>
    <w:rsid w:val="6B032AFA"/>
    <w:rsid w:val="6BC93666"/>
    <w:rsid w:val="6D2154B9"/>
    <w:rsid w:val="6DCC7B1B"/>
    <w:rsid w:val="6FF13869"/>
    <w:rsid w:val="700F23E4"/>
    <w:rsid w:val="704E56E1"/>
    <w:rsid w:val="70BF3967"/>
    <w:rsid w:val="71481648"/>
    <w:rsid w:val="715D7825"/>
    <w:rsid w:val="72F84F0E"/>
    <w:rsid w:val="73572574"/>
    <w:rsid w:val="74744A68"/>
    <w:rsid w:val="759D0ADF"/>
    <w:rsid w:val="76B333D7"/>
    <w:rsid w:val="789C3FEE"/>
    <w:rsid w:val="79213CBC"/>
    <w:rsid w:val="7A5A200A"/>
    <w:rsid w:val="7ACA3D38"/>
    <w:rsid w:val="7CDB5685"/>
    <w:rsid w:val="7D7F6D28"/>
    <w:rsid w:val="7ED06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qFormat="1" w:unhideWhenUsed="0" w:uiPriority="0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1"/>
    <w:autoRedefine/>
    <w:qFormat/>
    <w:uiPriority w:val="9"/>
    <w:pPr>
      <w:keepNext/>
      <w:keepLines/>
      <w:numPr>
        <w:ilvl w:val="0"/>
        <w:numId w:val="1"/>
      </w:numPr>
      <w:spacing w:before="120" w:after="120"/>
      <w:outlineLvl w:val="0"/>
    </w:pPr>
    <w:rPr>
      <w:b/>
      <w:bCs/>
      <w:kern w:val="44"/>
      <w:sz w:val="32"/>
      <w:szCs w:val="44"/>
    </w:rPr>
  </w:style>
  <w:style w:type="paragraph" w:styleId="3">
    <w:name w:val="heading 2"/>
    <w:basedOn w:val="1"/>
    <w:next w:val="1"/>
    <w:link w:val="22"/>
    <w:unhideWhenUsed/>
    <w:qFormat/>
    <w:uiPriority w:val="9"/>
    <w:pPr>
      <w:keepNext/>
      <w:keepLines/>
      <w:numPr>
        <w:ilvl w:val="1"/>
        <w:numId w:val="1"/>
      </w:numPr>
      <w:spacing w:before="120" w:after="120"/>
      <w:outlineLvl w:val="1"/>
    </w:pPr>
    <w:rPr>
      <w:rFonts w:asciiTheme="majorHAnsi" w:hAnsiTheme="majorHAnsi" w:eastAsiaTheme="majorEastAsia" w:cstheme="majorBidi"/>
      <w:b/>
      <w:bCs/>
      <w:sz w:val="28"/>
      <w:szCs w:val="32"/>
    </w:rPr>
  </w:style>
  <w:style w:type="character" w:default="1" w:styleId="15">
    <w:name w:val="Default Paragraph Font"/>
    <w:autoRedefine/>
    <w:semiHidden/>
    <w:unhideWhenUsed/>
    <w:qFormat/>
    <w:uiPriority w:val="1"/>
  </w:style>
  <w:style w:type="table" w:default="1" w:styleId="1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ocument Map"/>
    <w:basedOn w:val="1"/>
    <w:link w:val="26"/>
    <w:autoRedefine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5">
    <w:name w:val="annotation text"/>
    <w:basedOn w:val="1"/>
    <w:link w:val="24"/>
    <w:autoRedefine/>
    <w:semiHidden/>
    <w:unhideWhenUsed/>
    <w:qFormat/>
    <w:uiPriority w:val="99"/>
    <w:pPr>
      <w:jc w:val="left"/>
    </w:pPr>
  </w:style>
  <w:style w:type="paragraph" w:styleId="6">
    <w:name w:val="Balloon Text"/>
    <w:basedOn w:val="1"/>
    <w:link w:val="23"/>
    <w:autoRedefine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1"/>
    <w:basedOn w:val="1"/>
    <w:next w:val="1"/>
    <w:autoRedefine/>
    <w:unhideWhenUsed/>
    <w:qFormat/>
    <w:uiPriority w:val="39"/>
    <w:pPr>
      <w:tabs>
        <w:tab w:val="left" w:pos="420"/>
        <w:tab w:val="right" w:leader="dot" w:pos="9356"/>
      </w:tabs>
      <w:spacing w:line="276" w:lineRule="auto"/>
    </w:pPr>
    <w:rPr>
      <w:sz w:val="28"/>
      <w:szCs w:val="28"/>
    </w:rPr>
  </w:style>
  <w:style w:type="paragraph" w:styleId="10">
    <w:name w:val="toc 2"/>
    <w:basedOn w:val="1"/>
    <w:next w:val="1"/>
    <w:autoRedefine/>
    <w:unhideWhenUsed/>
    <w:qFormat/>
    <w:uiPriority w:val="39"/>
    <w:pPr>
      <w:tabs>
        <w:tab w:val="left" w:pos="567"/>
        <w:tab w:val="right" w:leader="dot" w:pos="9356"/>
      </w:tabs>
    </w:pPr>
    <w:rPr>
      <w:sz w:val="24"/>
      <w:szCs w:val="24"/>
    </w:rPr>
  </w:style>
  <w:style w:type="paragraph" w:styleId="11">
    <w:name w:val="index 1"/>
    <w:basedOn w:val="1"/>
    <w:next w:val="1"/>
    <w:autoRedefine/>
    <w:semiHidden/>
    <w:qFormat/>
    <w:uiPriority w:val="0"/>
    <w:pPr>
      <w:jc w:val="center"/>
    </w:pPr>
    <w:rPr>
      <w:b/>
      <w:bCs/>
      <w:sz w:val="48"/>
    </w:rPr>
  </w:style>
  <w:style w:type="paragraph" w:styleId="12">
    <w:name w:val="annotation subject"/>
    <w:basedOn w:val="5"/>
    <w:next w:val="5"/>
    <w:link w:val="25"/>
    <w:autoRedefine/>
    <w:semiHidden/>
    <w:unhideWhenUsed/>
    <w:qFormat/>
    <w:uiPriority w:val="99"/>
    <w:rPr>
      <w:b/>
      <w:bCs/>
    </w:rPr>
  </w:style>
  <w:style w:type="table" w:styleId="14">
    <w:name w:val="Table Grid"/>
    <w:basedOn w:val="13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Hyperlink"/>
    <w:basedOn w:val="15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7">
    <w:name w:val="annotation reference"/>
    <w:basedOn w:val="15"/>
    <w:autoRedefine/>
    <w:semiHidden/>
    <w:unhideWhenUsed/>
    <w:qFormat/>
    <w:uiPriority w:val="99"/>
    <w:rPr>
      <w:sz w:val="21"/>
      <w:szCs w:val="21"/>
    </w:rPr>
  </w:style>
  <w:style w:type="character" w:customStyle="1" w:styleId="18">
    <w:name w:val="页眉 字符"/>
    <w:basedOn w:val="15"/>
    <w:link w:val="8"/>
    <w:autoRedefine/>
    <w:qFormat/>
    <w:uiPriority w:val="99"/>
    <w:rPr>
      <w:sz w:val="18"/>
      <w:szCs w:val="18"/>
    </w:rPr>
  </w:style>
  <w:style w:type="character" w:customStyle="1" w:styleId="19">
    <w:name w:val="页脚 字符"/>
    <w:basedOn w:val="15"/>
    <w:link w:val="7"/>
    <w:autoRedefine/>
    <w:qFormat/>
    <w:uiPriority w:val="99"/>
    <w:rPr>
      <w:sz w:val="18"/>
      <w:szCs w:val="18"/>
    </w:rPr>
  </w:style>
  <w:style w:type="paragraph" w:styleId="20">
    <w:name w:val="List Paragraph"/>
    <w:basedOn w:val="1"/>
    <w:autoRedefine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character" w:customStyle="1" w:styleId="21">
    <w:name w:val="标题 1 字符"/>
    <w:basedOn w:val="15"/>
    <w:link w:val="2"/>
    <w:autoRedefine/>
    <w:qFormat/>
    <w:uiPriority w:val="9"/>
    <w:rPr>
      <w:b/>
      <w:bCs/>
      <w:kern w:val="44"/>
      <w:sz w:val="32"/>
      <w:szCs w:val="44"/>
    </w:rPr>
  </w:style>
  <w:style w:type="character" w:customStyle="1" w:styleId="22">
    <w:name w:val="标题 2 字符"/>
    <w:basedOn w:val="15"/>
    <w:link w:val="3"/>
    <w:autoRedefine/>
    <w:qFormat/>
    <w:uiPriority w:val="9"/>
    <w:rPr>
      <w:rFonts w:asciiTheme="majorHAnsi" w:hAnsiTheme="majorHAnsi" w:eastAsiaTheme="majorEastAsia" w:cstheme="majorBidi"/>
      <w:b/>
      <w:bCs/>
      <w:sz w:val="28"/>
      <w:szCs w:val="32"/>
    </w:rPr>
  </w:style>
  <w:style w:type="character" w:customStyle="1" w:styleId="23">
    <w:name w:val="批注框文本 字符"/>
    <w:basedOn w:val="15"/>
    <w:link w:val="6"/>
    <w:autoRedefine/>
    <w:semiHidden/>
    <w:qFormat/>
    <w:uiPriority w:val="99"/>
    <w:rPr>
      <w:sz w:val="18"/>
      <w:szCs w:val="18"/>
    </w:rPr>
  </w:style>
  <w:style w:type="character" w:customStyle="1" w:styleId="24">
    <w:name w:val="批注文字 字符"/>
    <w:basedOn w:val="15"/>
    <w:link w:val="5"/>
    <w:semiHidden/>
    <w:qFormat/>
    <w:uiPriority w:val="99"/>
  </w:style>
  <w:style w:type="character" w:customStyle="1" w:styleId="25">
    <w:name w:val="批注主题 字符"/>
    <w:basedOn w:val="24"/>
    <w:link w:val="12"/>
    <w:autoRedefine/>
    <w:semiHidden/>
    <w:qFormat/>
    <w:uiPriority w:val="99"/>
    <w:rPr>
      <w:b/>
      <w:bCs/>
    </w:rPr>
  </w:style>
  <w:style w:type="character" w:customStyle="1" w:styleId="26">
    <w:name w:val="文档结构图 字符"/>
    <w:basedOn w:val="15"/>
    <w:link w:val="4"/>
    <w:autoRedefine/>
    <w:semiHidden/>
    <w:qFormat/>
    <w:uiPriority w:val="99"/>
    <w:rPr>
      <w:rFonts w:ascii="宋体" w:eastAsia="宋体"/>
      <w:sz w:val="18"/>
      <w:szCs w:val="18"/>
    </w:rPr>
  </w:style>
  <w:style w:type="paragraph" w:customStyle="1" w:styleId="27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cs="Times New Roman" w:eastAsiaTheme="minorEastAsia"/>
      <w:color w:val="000000"/>
      <w:sz w:val="24"/>
      <w:szCs w:val="24"/>
      <w:lang w:val="en-US" w:eastAsia="zh-CN" w:bidi="ar-SA"/>
    </w:rPr>
  </w:style>
  <w:style w:type="paragraph" w:customStyle="1" w:styleId="28">
    <w:name w:val="WPSOffice手动目录 1"/>
    <w:autoRedefine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29">
    <w:name w:val="WPSOffice手动目录 2"/>
    <w:autoRedefine/>
    <w:qFormat/>
    <w:uiPriority w:val="0"/>
    <w:pPr>
      <w:ind w:left="200" w:leftChars="200"/>
    </w:pPr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customXml" Target="../customXml/item2.xml"/><Relationship Id="rId17" Type="http://schemas.openxmlformats.org/officeDocument/2006/relationships/numbering" Target="numbering.xml"/><Relationship Id="rId16" Type="http://schemas.openxmlformats.org/officeDocument/2006/relationships/customXml" Target="../customXml/item1.xml"/><Relationship Id="rId15" Type="http://schemas.openxmlformats.org/officeDocument/2006/relationships/image" Target="media/image6.jpeg"/><Relationship Id="rId14" Type="http://schemas.openxmlformats.org/officeDocument/2006/relationships/image" Target="media/image5.emf"/><Relationship Id="rId13" Type="http://schemas.openxmlformats.org/officeDocument/2006/relationships/oleObject" Target="embeddings/oleObject2.bin"/><Relationship Id="rId12" Type="http://schemas.openxmlformats.org/officeDocument/2006/relationships/image" Target="media/image4.png"/><Relationship Id="rId11" Type="http://schemas.openxmlformats.org/officeDocument/2006/relationships/image" Target="media/image3.emf"/><Relationship Id="rId10" Type="http://schemas.openxmlformats.org/officeDocument/2006/relationships/oleObject" Target="embeddings/oleObject1.bin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BC280D2-1913-457A-A3B0-0B608FF1232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1651</Words>
  <Characters>1991</Characters>
  <Lines>25</Lines>
  <Paragraphs>7</Paragraphs>
  <TotalTime>0</TotalTime>
  <ScaleCrop>false</ScaleCrop>
  <LinksUpToDate>false</LinksUpToDate>
  <CharactersWithSpaces>2609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2022-09-15T05:43:00Z</dcterms:created>
  <dc:creator>Windows 用户</dc:creator>
  <cp:lastModifiedBy>momo</cp:lastModifiedBy>
  <cp:lastPrinted>2022-06-01T09:53:00Z</cp:lastPrinted>
  <dcterms:modified xsi:type="dcterms:W3CDTF">2024-03-18T03:24:38Z</dcterms:modified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E56CCFF99BF640DAABE285D5296D22FC_12</vt:lpwstr>
  </property>
</Properties>
</file>