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2A802">
      <w:pPr>
        <w:ind w:firstLine="420"/>
        <w:rPr>
          <w:szCs w:val="21"/>
        </w:rPr>
      </w:pPr>
    </w:p>
    <w:p w14:paraId="60B43575">
      <w:pPr>
        <w:widowControl/>
        <w:ind w:firstLine="422"/>
        <w:jc w:val="left"/>
        <w:rPr>
          <w:b/>
          <w:bCs/>
          <w:szCs w:val="21"/>
        </w:rPr>
      </w:pPr>
      <w:r>
        <w:rPr>
          <w:b/>
          <w:bCs/>
          <w:szCs w:val="21"/>
        </w:rPr>
        <w:t xml:space="preserve"> </w:t>
      </w:r>
    </w:p>
    <w:p w14:paraId="7C73B672">
      <w:pPr>
        <w:widowControl/>
        <w:ind w:firstLine="422"/>
        <w:jc w:val="left"/>
        <w:rPr>
          <w:b/>
          <w:bCs/>
          <w:szCs w:val="21"/>
        </w:rPr>
      </w:pPr>
    </w:p>
    <w:p w14:paraId="7E2B37A9">
      <w:pPr>
        <w:widowControl/>
        <w:ind w:firstLine="422"/>
        <w:jc w:val="left"/>
        <w:rPr>
          <w:b/>
          <w:bCs/>
          <w:szCs w:val="21"/>
        </w:rPr>
      </w:pPr>
      <w:r>
        <w:rPr>
          <w:rFonts w:ascii="Times New Roman" w:hAnsi="Times New Roman" w:eastAsia="宋体" w:cs="Times New Roman"/>
        </w:rPr>
        <w:drawing>
          <wp:anchor distT="0" distB="0" distL="114300" distR="114300" simplePos="0" relativeHeight="251675648" behindDoc="0" locked="0" layoutInCell="1" allowOverlap="1">
            <wp:simplePos x="0" y="0"/>
            <wp:positionH relativeFrom="column">
              <wp:posOffset>1778000</wp:posOffset>
            </wp:positionH>
            <wp:positionV relativeFrom="paragraph">
              <wp:posOffset>31750</wp:posOffset>
            </wp:positionV>
            <wp:extent cx="2454910" cy="1362710"/>
            <wp:effectExtent l="0" t="0" r="2540" b="8890"/>
            <wp:wrapNone/>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7"/>
                    <a:stretch>
                      <a:fillRect/>
                    </a:stretch>
                  </pic:blipFill>
                  <pic:spPr>
                    <a:xfrm>
                      <a:off x="0" y="0"/>
                      <a:ext cx="2454910" cy="1362710"/>
                    </a:xfrm>
                    <a:prstGeom prst="rect">
                      <a:avLst/>
                    </a:prstGeom>
                    <a:noFill/>
                    <a:ln>
                      <a:noFill/>
                    </a:ln>
                  </pic:spPr>
                </pic:pic>
              </a:graphicData>
            </a:graphic>
          </wp:anchor>
        </w:drawing>
      </w:r>
    </w:p>
    <w:p w14:paraId="5B033F29">
      <w:pPr>
        <w:widowControl/>
        <w:ind w:firstLine="420"/>
        <w:jc w:val="left"/>
        <w:rPr>
          <w:b/>
          <w:bCs/>
          <w:szCs w:val="21"/>
        </w:rPr>
      </w:pPr>
    </w:p>
    <w:p w14:paraId="269AEFF9">
      <w:pPr>
        <w:widowControl/>
        <w:ind w:firstLine="422"/>
        <w:jc w:val="left"/>
        <w:rPr>
          <w:b/>
          <w:bCs/>
          <w:szCs w:val="21"/>
        </w:rPr>
      </w:pPr>
    </w:p>
    <w:p w14:paraId="20F4E266">
      <w:pPr>
        <w:widowControl/>
        <w:ind w:firstLine="422"/>
        <w:jc w:val="left"/>
        <w:rPr>
          <w:b/>
          <w:bCs/>
          <w:szCs w:val="21"/>
        </w:rPr>
      </w:pPr>
    </w:p>
    <w:p w14:paraId="6D9E2CB5">
      <w:pPr>
        <w:widowControl/>
        <w:tabs>
          <w:tab w:val="left" w:pos="2492"/>
        </w:tabs>
        <w:ind w:firstLine="422"/>
        <w:jc w:val="left"/>
        <w:rPr>
          <w:b/>
          <w:bCs/>
          <w:szCs w:val="21"/>
        </w:rPr>
      </w:pPr>
      <w:r>
        <w:rPr>
          <w:b/>
          <w:bCs/>
          <w:szCs w:val="21"/>
        </w:rPr>
        <w:tab/>
      </w:r>
    </w:p>
    <w:p w14:paraId="68260ACC">
      <w:pPr>
        <w:widowControl/>
        <w:spacing w:line="240" w:lineRule="auto"/>
        <w:ind w:firstLine="0" w:firstLineChars="0"/>
        <w:jc w:val="center"/>
        <w:rPr>
          <w:b/>
          <w:bCs/>
          <w:szCs w:val="21"/>
        </w:rPr>
      </w:pPr>
    </w:p>
    <w:p w14:paraId="3E386804">
      <w:pPr>
        <w:widowControl/>
        <w:ind w:firstLine="422"/>
        <w:jc w:val="left"/>
        <w:rPr>
          <w:b/>
          <w:bCs/>
          <w:szCs w:val="21"/>
        </w:rPr>
      </w:pPr>
    </w:p>
    <w:p w14:paraId="14FB44BC">
      <w:pPr>
        <w:widowControl/>
        <w:ind w:firstLine="422"/>
        <w:jc w:val="left"/>
        <w:rPr>
          <w:b/>
          <w:bCs/>
          <w:szCs w:val="21"/>
        </w:rPr>
      </w:pPr>
      <w:r>
        <w:rPr>
          <w:b/>
          <w:bCs/>
          <w:szCs w:val="21"/>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64135</wp:posOffset>
                </wp:positionV>
                <wp:extent cx="5808345" cy="3752850"/>
                <wp:effectExtent l="0" t="0" r="1905"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08345" cy="3752850"/>
                        </a:xfrm>
                        <a:prstGeom prst="rect">
                          <a:avLst/>
                        </a:prstGeom>
                        <a:solidFill>
                          <a:srgbClr val="FFFFFF"/>
                        </a:solidFill>
                        <a:ln>
                          <a:noFill/>
                        </a:ln>
                      </wps:spPr>
                      <wps:txbx>
                        <w:txbxContent>
                          <w:p w14:paraId="1C200479">
                            <w:pPr>
                              <w:spacing w:line="280" w:lineRule="exact"/>
                              <w:ind w:firstLine="0" w:firstLineChars="0"/>
                              <w:jc w:val="center"/>
                              <w:rPr>
                                <w:b/>
                                <w:sz w:val="24"/>
                                <w:szCs w:val="24"/>
                              </w:rPr>
                            </w:pPr>
                          </w:p>
                          <w:p w14:paraId="13584AA2">
                            <w:pPr>
                              <w:spacing w:line="276" w:lineRule="auto"/>
                              <w:ind w:firstLine="0" w:firstLineChars="0"/>
                              <w:jc w:val="center"/>
                              <w:rPr>
                                <w:rFonts w:hint="eastAsia" w:hAnsi="宋体" w:eastAsia="宋体"/>
                                <w:b/>
                                <w:sz w:val="48"/>
                                <w:szCs w:val="48"/>
                                <w:lang w:eastAsia="zh-CN"/>
                              </w:rPr>
                            </w:pPr>
                            <w:r>
                              <w:rPr>
                                <w:rFonts w:hint="eastAsia" w:hAnsi="宋体"/>
                                <w:b/>
                                <w:sz w:val="48"/>
                                <w:szCs w:val="48"/>
                                <w:lang w:eastAsia="zh-CN"/>
                              </w:rPr>
                              <w:t>应急照明配电箱</w:t>
                            </w:r>
                          </w:p>
                          <w:p w14:paraId="609E092F">
                            <w:pPr>
                              <w:numPr>
                                <w:ilvl w:val="0"/>
                                <w:numId w:val="0"/>
                              </w:numPr>
                              <w:spacing w:before="156" w:beforeLines="50"/>
                              <w:ind w:firstLine="0" w:firstLineChars="0"/>
                              <w:jc w:val="center"/>
                              <w:rPr>
                                <w:rFonts w:hint="eastAsia" w:hAnsi="宋体"/>
                                <w:b/>
                                <w:sz w:val="48"/>
                                <w:szCs w:val="48"/>
                                <w:lang w:eastAsia="zh-CN"/>
                              </w:rPr>
                            </w:pPr>
                            <w:r>
                              <w:rPr>
                                <w:rFonts w:hint="eastAsia" w:hAnsi="宋体" w:cs="Times New Roman"/>
                                <w:b/>
                                <w:kern w:val="2"/>
                                <w:sz w:val="48"/>
                                <w:szCs w:val="48"/>
                                <w:lang w:val="en-US" w:eastAsia="zh-CN" w:bidi="ar-SA"/>
                              </w:rPr>
                              <w:t>JF-PD-AC(DC36V/0.3kVA)-PA206(66)-Ex</w:t>
                            </w:r>
                          </w:p>
                          <w:p w14:paraId="5F075768">
                            <w:pPr>
                              <w:numPr>
                                <w:ilvl w:val="0"/>
                                <w:numId w:val="0"/>
                              </w:numPr>
                              <w:spacing w:before="156" w:beforeLines="50"/>
                              <w:ind w:firstLine="0" w:firstLineChars="0"/>
                              <w:jc w:val="center"/>
                              <w:rPr>
                                <w:rFonts w:hint="eastAsia" w:ascii="Times New Roman" w:hAnsi="宋体" w:eastAsia="宋体" w:cs="Times New Roman"/>
                                <w:b/>
                                <w:kern w:val="2"/>
                                <w:sz w:val="48"/>
                                <w:szCs w:val="48"/>
                                <w:lang w:val="en-US" w:eastAsia="zh-CN" w:bidi="ar-SA"/>
                              </w:rPr>
                            </w:pPr>
                            <w:r>
                              <w:rPr>
                                <w:rFonts w:hint="eastAsia" w:hAnsi="宋体" w:cs="Times New Roman"/>
                                <w:b/>
                                <w:kern w:val="2"/>
                                <w:sz w:val="48"/>
                                <w:szCs w:val="48"/>
                                <w:lang w:val="en-US" w:eastAsia="zh-CN" w:bidi="ar-SA"/>
                              </w:rPr>
                              <w:t>JF-PD-AC(DC36V/0.5kVA)-PA210(66)-Ex</w:t>
                            </w:r>
                          </w:p>
                          <w:p w14:paraId="1F876604">
                            <w:pPr>
                              <w:numPr>
                                <w:ilvl w:val="0"/>
                                <w:numId w:val="0"/>
                              </w:numPr>
                              <w:spacing w:before="156" w:beforeLines="50"/>
                              <w:ind w:firstLine="0" w:firstLineChars="0"/>
                              <w:jc w:val="center"/>
                              <w:rPr>
                                <w:rFonts w:hint="eastAsia" w:hAnsi="宋体"/>
                                <w:b/>
                                <w:sz w:val="48"/>
                                <w:szCs w:val="48"/>
                              </w:rPr>
                            </w:pPr>
                            <w:r>
                              <w:rPr>
                                <w:rFonts w:hint="eastAsia" w:hAnsi="宋体"/>
                                <w:b/>
                                <w:sz w:val="48"/>
                                <w:szCs w:val="48"/>
                              </w:rPr>
                              <w:t>使用说明书</w:t>
                            </w:r>
                          </w:p>
                          <w:p w14:paraId="28616139">
                            <w:pPr>
                              <w:ind w:firstLine="0" w:firstLineChars="0"/>
                              <w:jc w:val="center"/>
                              <w:rPr>
                                <w:rFonts w:ascii="黑体" w:eastAsia="黑体"/>
                                <w:b/>
                                <w:sz w:val="44"/>
                                <w:szCs w:val="44"/>
                              </w:rPr>
                            </w:pPr>
                          </w:p>
                          <w:p w14:paraId="3ADBA345">
                            <w:pPr>
                              <w:ind w:firstLine="0" w:firstLineChars="0"/>
                              <w:jc w:val="center"/>
                              <w:rPr>
                                <w:rFonts w:ascii="黑体" w:eastAsia="黑体"/>
                                <w:b/>
                                <w:sz w:val="44"/>
                                <w:szCs w:val="44"/>
                              </w:rPr>
                            </w:pPr>
                          </w:p>
                          <w:p w14:paraId="1713668F">
                            <w:pPr>
                              <w:ind w:firstLine="0" w:firstLineChars="0"/>
                              <w:jc w:val="center"/>
                              <w:rPr>
                                <w:rFonts w:ascii="黑体" w:eastAsia="黑体"/>
                                <w:b/>
                                <w:sz w:val="44"/>
                                <w:szCs w:val="44"/>
                              </w:rPr>
                            </w:pPr>
                          </w:p>
                          <w:p w14:paraId="5E524348">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14EBF800">
                            <w:pPr>
                              <w:spacing w:line="360" w:lineRule="exact"/>
                              <w:ind w:firstLine="0" w:firstLineChars="0"/>
                              <w:jc w:val="center"/>
                              <w:rPr>
                                <w:rFonts w:hint="eastAsia" w:hAnsi="宋体"/>
                                <w:sz w:val="28"/>
                                <w:szCs w:val="28"/>
                              </w:rPr>
                            </w:pPr>
                            <w:r>
                              <w:rPr>
                                <w:rFonts w:hint="eastAsia" w:hAnsi="宋体"/>
                                <w:sz w:val="28"/>
                                <w:szCs w:val="28"/>
                              </w:rPr>
                              <w:t>该使用说明书！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5pt;margin-top:5.05pt;height:295.5pt;width:457.35pt;z-index:251659264;mso-width-relative:page;mso-height-relative:page;" fillcolor="#FFFFFF" filled="t" stroked="f" coordsize="21600,21600" o:gfxdata="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9ThrdYAAAAIAQAADwAAAAAAAAABACAAAAAiAAAAZHJzL2Rvd25yZXYueG1sUEsBAhQA&#10;FAAAAAgAh07iQHhXB7wtAgAAPwQAAA4AAAAAAAAAAQAgAAAAJQEAAGRycy9lMm9Eb2MueG1sUEsF&#10;BgAAAAAGAAYAWQEAAMQFAAAAAA==&#10;">
                <v:fill on="t" focussize="0,0"/>
                <v:stroke on="f"/>
                <v:imagedata o:title=""/>
                <o:lock v:ext="edit" aspectratio="f"/>
                <v:textbox>
                  <w:txbxContent>
                    <w:p w14:paraId="1C200479">
                      <w:pPr>
                        <w:spacing w:line="280" w:lineRule="exact"/>
                        <w:ind w:firstLine="0" w:firstLineChars="0"/>
                        <w:jc w:val="center"/>
                        <w:rPr>
                          <w:b/>
                          <w:sz w:val="24"/>
                          <w:szCs w:val="24"/>
                        </w:rPr>
                      </w:pPr>
                    </w:p>
                    <w:p w14:paraId="13584AA2">
                      <w:pPr>
                        <w:spacing w:line="276" w:lineRule="auto"/>
                        <w:ind w:firstLine="0" w:firstLineChars="0"/>
                        <w:jc w:val="center"/>
                        <w:rPr>
                          <w:rFonts w:hint="eastAsia" w:hAnsi="宋体" w:eastAsia="宋体"/>
                          <w:b/>
                          <w:sz w:val="48"/>
                          <w:szCs w:val="48"/>
                          <w:lang w:eastAsia="zh-CN"/>
                        </w:rPr>
                      </w:pPr>
                      <w:r>
                        <w:rPr>
                          <w:rFonts w:hint="eastAsia" w:hAnsi="宋体"/>
                          <w:b/>
                          <w:sz w:val="48"/>
                          <w:szCs w:val="48"/>
                          <w:lang w:eastAsia="zh-CN"/>
                        </w:rPr>
                        <w:t>应急照明配电箱</w:t>
                      </w:r>
                    </w:p>
                    <w:p w14:paraId="609E092F">
                      <w:pPr>
                        <w:numPr>
                          <w:ilvl w:val="0"/>
                          <w:numId w:val="0"/>
                        </w:numPr>
                        <w:spacing w:before="156" w:beforeLines="50"/>
                        <w:ind w:firstLine="0" w:firstLineChars="0"/>
                        <w:jc w:val="center"/>
                        <w:rPr>
                          <w:rFonts w:hint="eastAsia" w:hAnsi="宋体"/>
                          <w:b/>
                          <w:sz w:val="48"/>
                          <w:szCs w:val="48"/>
                          <w:lang w:eastAsia="zh-CN"/>
                        </w:rPr>
                      </w:pPr>
                      <w:r>
                        <w:rPr>
                          <w:rFonts w:hint="eastAsia" w:hAnsi="宋体" w:cs="Times New Roman"/>
                          <w:b/>
                          <w:kern w:val="2"/>
                          <w:sz w:val="48"/>
                          <w:szCs w:val="48"/>
                          <w:lang w:val="en-US" w:eastAsia="zh-CN" w:bidi="ar-SA"/>
                        </w:rPr>
                        <w:t>JF-PD-AC(DC36V/0.3kVA)-PA206(66)-Ex</w:t>
                      </w:r>
                    </w:p>
                    <w:p w14:paraId="5F075768">
                      <w:pPr>
                        <w:numPr>
                          <w:ilvl w:val="0"/>
                          <w:numId w:val="0"/>
                        </w:numPr>
                        <w:spacing w:before="156" w:beforeLines="50"/>
                        <w:ind w:firstLine="0" w:firstLineChars="0"/>
                        <w:jc w:val="center"/>
                        <w:rPr>
                          <w:rFonts w:hint="eastAsia" w:ascii="Times New Roman" w:hAnsi="宋体" w:eastAsia="宋体" w:cs="Times New Roman"/>
                          <w:b/>
                          <w:kern w:val="2"/>
                          <w:sz w:val="48"/>
                          <w:szCs w:val="48"/>
                          <w:lang w:val="en-US" w:eastAsia="zh-CN" w:bidi="ar-SA"/>
                        </w:rPr>
                      </w:pPr>
                      <w:r>
                        <w:rPr>
                          <w:rFonts w:hint="eastAsia" w:hAnsi="宋体" w:cs="Times New Roman"/>
                          <w:b/>
                          <w:kern w:val="2"/>
                          <w:sz w:val="48"/>
                          <w:szCs w:val="48"/>
                          <w:lang w:val="en-US" w:eastAsia="zh-CN" w:bidi="ar-SA"/>
                        </w:rPr>
                        <w:t>JF-PD-AC(DC36V/0.5kVA)-PA210(66)-Ex</w:t>
                      </w:r>
                    </w:p>
                    <w:p w14:paraId="1F876604">
                      <w:pPr>
                        <w:numPr>
                          <w:ilvl w:val="0"/>
                          <w:numId w:val="0"/>
                        </w:numPr>
                        <w:spacing w:before="156" w:beforeLines="50"/>
                        <w:ind w:firstLine="0" w:firstLineChars="0"/>
                        <w:jc w:val="center"/>
                        <w:rPr>
                          <w:rFonts w:hint="eastAsia" w:hAnsi="宋体"/>
                          <w:b/>
                          <w:sz w:val="48"/>
                          <w:szCs w:val="48"/>
                        </w:rPr>
                      </w:pPr>
                      <w:r>
                        <w:rPr>
                          <w:rFonts w:hint="eastAsia" w:hAnsi="宋体"/>
                          <w:b/>
                          <w:sz w:val="48"/>
                          <w:szCs w:val="48"/>
                        </w:rPr>
                        <w:t>使用说明书</w:t>
                      </w:r>
                    </w:p>
                    <w:p w14:paraId="28616139">
                      <w:pPr>
                        <w:ind w:firstLine="0" w:firstLineChars="0"/>
                        <w:jc w:val="center"/>
                        <w:rPr>
                          <w:rFonts w:ascii="黑体" w:eastAsia="黑体"/>
                          <w:b/>
                          <w:sz w:val="44"/>
                          <w:szCs w:val="44"/>
                        </w:rPr>
                      </w:pPr>
                    </w:p>
                    <w:p w14:paraId="3ADBA345">
                      <w:pPr>
                        <w:ind w:firstLine="0" w:firstLineChars="0"/>
                        <w:jc w:val="center"/>
                        <w:rPr>
                          <w:rFonts w:ascii="黑体" w:eastAsia="黑体"/>
                          <w:b/>
                          <w:sz w:val="44"/>
                          <w:szCs w:val="44"/>
                        </w:rPr>
                      </w:pPr>
                    </w:p>
                    <w:p w14:paraId="1713668F">
                      <w:pPr>
                        <w:ind w:firstLine="0" w:firstLineChars="0"/>
                        <w:jc w:val="center"/>
                        <w:rPr>
                          <w:rFonts w:ascii="黑体" w:eastAsia="黑体"/>
                          <w:b/>
                          <w:sz w:val="44"/>
                          <w:szCs w:val="44"/>
                        </w:rPr>
                      </w:pPr>
                    </w:p>
                    <w:p w14:paraId="5E524348">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14EBF800">
                      <w:pPr>
                        <w:spacing w:line="360" w:lineRule="exact"/>
                        <w:ind w:firstLine="0" w:firstLineChars="0"/>
                        <w:jc w:val="center"/>
                        <w:rPr>
                          <w:rFonts w:hint="eastAsia" w:hAnsi="宋体"/>
                          <w:sz w:val="28"/>
                          <w:szCs w:val="28"/>
                        </w:rPr>
                      </w:pPr>
                      <w:r>
                        <w:rPr>
                          <w:rFonts w:hint="eastAsia" w:hAnsi="宋体"/>
                          <w:sz w:val="28"/>
                          <w:szCs w:val="28"/>
                        </w:rPr>
                        <w:t>该使用说明书！</w:t>
                      </w:r>
                    </w:p>
                  </w:txbxContent>
                </v:textbox>
              </v:shape>
            </w:pict>
          </mc:Fallback>
        </mc:AlternateContent>
      </w:r>
    </w:p>
    <w:p w14:paraId="0688ADA0">
      <w:pPr>
        <w:widowControl/>
        <w:ind w:firstLine="422"/>
        <w:jc w:val="left"/>
        <w:rPr>
          <w:b/>
          <w:bCs/>
          <w:szCs w:val="21"/>
        </w:rPr>
      </w:pPr>
    </w:p>
    <w:p w14:paraId="447997FC">
      <w:pPr>
        <w:widowControl/>
        <w:ind w:firstLine="422"/>
        <w:jc w:val="left"/>
        <w:rPr>
          <w:b/>
          <w:bCs/>
          <w:szCs w:val="21"/>
        </w:rPr>
      </w:pPr>
    </w:p>
    <w:p w14:paraId="07C8759E">
      <w:pPr>
        <w:widowControl/>
        <w:ind w:firstLine="422"/>
        <w:jc w:val="left"/>
        <w:rPr>
          <w:b/>
          <w:bCs/>
          <w:szCs w:val="21"/>
        </w:rPr>
      </w:pPr>
    </w:p>
    <w:p w14:paraId="3054E46C">
      <w:pPr>
        <w:widowControl/>
        <w:ind w:firstLine="422"/>
        <w:jc w:val="left"/>
        <w:rPr>
          <w:b/>
          <w:bCs/>
          <w:szCs w:val="21"/>
        </w:rPr>
      </w:pPr>
    </w:p>
    <w:p w14:paraId="43CBDBA6">
      <w:pPr>
        <w:widowControl/>
        <w:ind w:firstLine="422"/>
        <w:jc w:val="left"/>
        <w:rPr>
          <w:b/>
          <w:bCs/>
          <w:szCs w:val="21"/>
        </w:rPr>
      </w:pPr>
    </w:p>
    <w:p w14:paraId="7EB65607">
      <w:pPr>
        <w:widowControl/>
        <w:ind w:firstLine="422"/>
        <w:jc w:val="left"/>
        <w:rPr>
          <w:b/>
          <w:bCs/>
          <w:szCs w:val="21"/>
        </w:rPr>
      </w:pPr>
    </w:p>
    <w:p w14:paraId="340F4BDF">
      <w:pPr>
        <w:widowControl/>
        <w:ind w:firstLine="422"/>
        <w:jc w:val="left"/>
        <w:rPr>
          <w:b/>
          <w:bCs/>
          <w:szCs w:val="21"/>
        </w:rPr>
      </w:pPr>
    </w:p>
    <w:p w14:paraId="49DE7145">
      <w:pPr>
        <w:widowControl/>
        <w:ind w:firstLine="422"/>
        <w:jc w:val="left"/>
        <w:rPr>
          <w:b/>
          <w:bCs/>
          <w:szCs w:val="21"/>
        </w:rPr>
      </w:pPr>
    </w:p>
    <w:p w14:paraId="75AC33F0">
      <w:pPr>
        <w:widowControl/>
        <w:ind w:firstLine="422"/>
        <w:jc w:val="left"/>
        <w:rPr>
          <w:b/>
          <w:bCs/>
          <w:szCs w:val="21"/>
        </w:rPr>
      </w:pPr>
    </w:p>
    <w:p w14:paraId="6A517027">
      <w:pPr>
        <w:widowControl/>
        <w:ind w:firstLine="422"/>
        <w:jc w:val="left"/>
        <w:rPr>
          <w:b/>
          <w:bCs/>
          <w:szCs w:val="21"/>
        </w:rPr>
      </w:pPr>
    </w:p>
    <w:p w14:paraId="51486CA5">
      <w:pPr>
        <w:widowControl/>
        <w:ind w:firstLine="422"/>
        <w:jc w:val="left"/>
        <w:rPr>
          <w:b/>
          <w:bCs/>
          <w:szCs w:val="21"/>
        </w:rPr>
      </w:pPr>
    </w:p>
    <w:p w14:paraId="627CE608">
      <w:pPr>
        <w:widowControl/>
        <w:ind w:firstLine="422"/>
        <w:jc w:val="left"/>
        <w:rPr>
          <w:b/>
          <w:bCs/>
          <w:szCs w:val="21"/>
        </w:rPr>
      </w:pPr>
    </w:p>
    <w:p w14:paraId="6C91B6EA">
      <w:pPr>
        <w:widowControl/>
        <w:ind w:firstLine="422"/>
        <w:jc w:val="left"/>
        <w:rPr>
          <w:b/>
          <w:bCs/>
          <w:szCs w:val="21"/>
        </w:rPr>
      </w:pPr>
    </w:p>
    <w:p w14:paraId="2D23326F">
      <w:pPr>
        <w:widowControl/>
        <w:ind w:firstLine="422"/>
        <w:jc w:val="left"/>
        <w:rPr>
          <w:b/>
          <w:bCs/>
          <w:szCs w:val="21"/>
        </w:rPr>
      </w:pPr>
    </w:p>
    <w:p w14:paraId="0D730551">
      <w:pPr>
        <w:widowControl/>
        <w:ind w:firstLine="420"/>
        <w:jc w:val="center"/>
        <w:rPr>
          <w:bCs/>
          <w:szCs w:val="21"/>
        </w:rPr>
      </w:pPr>
      <w:r>
        <w:rPr>
          <w:rFonts w:hint="eastAsia"/>
          <w:bCs/>
          <w:sz w:val="24"/>
          <w:szCs w:val="21"/>
        </w:rPr>
        <w:t>发布日期：2</w:t>
      </w:r>
      <w:r>
        <w:rPr>
          <w:bCs/>
          <w:sz w:val="24"/>
          <w:szCs w:val="21"/>
        </w:rPr>
        <w:t>02</w:t>
      </w:r>
      <w:r>
        <w:rPr>
          <w:rFonts w:hint="eastAsia"/>
          <w:bCs/>
          <w:sz w:val="24"/>
          <w:szCs w:val="21"/>
          <w:lang w:val="en-US" w:eastAsia="zh-CN"/>
        </w:rPr>
        <w:t>5</w:t>
      </w:r>
      <w:r>
        <w:rPr>
          <w:rFonts w:hint="eastAsia"/>
          <w:bCs/>
          <w:sz w:val="24"/>
          <w:szCs w:val="21"/>
        </w:rPr>
        <w:t>年</w:t>
      </w:r>
      <w:r>
        <w:rPr>
          <w:rFonts w:hint="eastAsia"/>
          <w:bCs/>
          <w:sz w:val="24"/>
          <w:szCs w:val="21"/>
          <w:lang w:val="en-US" w:eastAsia="zh-CN"/>
        </w:rPr>
        <w:t>9</w:t>
      </w:r>
      <w:r>
        <w:rPr>
          <w:rFonts w:hint="eastAsia"/>
          <w:bCs/>
          <w:sz w:val="24"/>
          <w:szCs w:val="21"/>
        </w:rPr>
        <w:t>月</w:t>
      </w:r>
      <w:r>
        <w:rPr>
          <w:rFonts w:hint="eastAsia"/>
          <w:bCs/>
          <w:sz w:val="24"/>
          <w:szCs w:val="21"/>
          <w:lang w:val="en-US" w:eastAsia="zh-CN"/>
        </w:rPr>
        <w:t>20</w:t>
      </w:r>
      <w:r>
        <w:rPr>
          <w:rFonts w:hint="eastAsia"/>
          <w:bCs/>
          <w:sz w:val="24"/>
          <w:szCs w:val="21"/>
        </w:rPr>
        <w:t>日</w:t>
      </w:r>
    </w:p>
    <w:p w14:paraId="54C09B06">
      <w:pPr>
        <w:widowControl/>
        <w:ind w:firstLine="422"/>
        <w:jc w:val="center"/>
        <w:rPr>
          <w:rFonts w:hint="eastAsia" w:eastAsia="宋体"/>
          <w:b/>
          <w:bCs/>
          <w:szCs w:val="21"/>
          <w:lang w:eastAsia="zh-CN"/>
        </w:rPr>
      </w:pPr>
      <w:r>
        <w:rPr>
          <w:rFonts w:hint="eastAsia" w:ascii="宋体" w:hAnsi="宋体" w:cs="宋体"/>
          <w:sz w:val="28"/>
          <w:lang w:eastAsia="zh-CN"/>
        </w:rPr>
        <w:t>四川久远智能消防设备有限责任公司</w:t>
      </w:r>
    </w:p>
    <w:p w14:paraId="5769610E">
      <w:pPr>
        <w:ind w:firstLine="0" w:firstLineChars="0"/>
        <w:jc w:val="center"/>
        <w:rPr>
          <w:bCs/>
          <w:szCs w:val="21"/>
        </w:rPr>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992" w:gutter="0"/>
          <w:pgNumType w:fmt="decimal" w:start="1"/>
          <w:cols w:space="425" w:num="1"/>
          <w:titlePg/>
          <w:docGrid w:type="lines" w:linePitch="312" w:charSpace="0"/>
        </w:sectPr>
      </w:pPr>
      <w:r>
        <w:rPr>
          <w:rFonts w:hint="eastAsia"/>
          <w:bCs/>
          <w:szCs w:val="21"/>
        </w:rPr>
        <w:t xml:space="preserve"> </w:t>
      </w:r>
      <w:r>
        <w:rPr>
          <w:bCs/>
          <w:szCs w:val="21"/>
        </w:rPr>
        <w:t xml:space="preserve">                    </w:t>
      </w:r>
    </w:p>
    <w:p w14:paraId="04FE0A4D">
      <w:pPr>
        <w:ind w:firstLine="0" w:firstLineChars="0"/>
        <w:jc w:val="center"/>
        <w:rPr>
          <w:bCs/>
          <w:szCs w:val="21"/>
        </w:rPr>
      </w:pPr>
    </w:p>
    <w:p w14:paraId="00BD3DB7">
      <w:pPr>
        <w:spacing w:before="156" w:beforeLines="50"/>
        <w:ind w:firstLine="0" w:firstLineChars="0"/>
        <w:jc w:val="center"/>
        <w:rPr>
          <w:sz w:val="56"/>
          <w:szCs w:val="21"/>
        </w:rPr>
      </w:pPr>
      <w:r>
        <w:rPr>
          <w:sz w:val="56"/>
          <w:szCs w:val="21"/>
        </w:rPr>
        <w:t>目录</w:t>
      </w:r>
    </w:p>
    <w:p w14:paraId="422690BD">
      <w:pPr>
        <w:pStyle w:val="10"/>
        <w:tabs>
          <w:tab w:val="right" w:leader="dot" w:pos="8306"/>
        </w:tabs>
        <w:rPr>
          <w:b/>
          <w:bCs/>
        </w:rPr>
      </w:pPr>
      <w:r>
        <w:rPr>
          <w:b/>
          <w:bCs/>
          <w:szCs w:val="21"/>
        </w:rPr>
        <w:fldChar w:fldCharType="begin"/>
      </w:r>
      <w:r>
        <w:rPr>
          <w:b/>
          <w:bCs/>
          <w:szCs w:val="21"/>
        </w:rPr>
        <w:instrText xml:space="preserve"> TOC \o "1-3" \h \z \u </w:instrText>
      </w:r>
      <w:r>
        <w:rPr>
          <w:b/>
          <w:bCs/>
          <w:szCs w:val="21"/>
        </w:rPr>
        <w:fldChar w:fldCharType="separate"/>
      </w:r>
      <w:r>
        <w:rPr>
          <w:b/>
          <w:bCs/>
          <w:szCs w:val="21"/>
        </w:rPr>
        <w:fldChar w:fldCharType="begin"/>
      </w:r>
      <w:r>
        <w:rPr>
          <w:b/>
          <w:bCs/>
          <w:szCs w:val="21"/>
        </w:rPr>
        <w:instrText xml:space="preserve"> HYPERLINK \l _Toc17927 </w:instrText>
      </w:r>
      <w:r>
        <w:rPr>
          <w:b/>
          <w:bCs/>
          <w:szCs w:val="21"/>
        </w:rPr>
        <w:fldChar w:fldCharType="separate"/>
      </w:r>
      <w:r>
        <w:rPr>
          <w:rFonts w:hint="eastAsia"/>
          <w:b/>
          <w:bCs/>
          <w:lang w:eastAsia="zh-CN"/>
        </w:rPr>
        <w:t xml:space="preserve">第一章 </w:t>
      </w:r>
      <w:r>
        <w:rPr>
          <w:b/>
          <w:bCs/>
          <w:lang w:eastAsia="zh-CN"/>
        </w:rPr>
        <w:t>产品概述</w:t>
      </w:r>
      <w:r>
        <w:rPr>
          <w:b/>
          <w:bCs/>
        </w:rPr>
        <w:tab/>
      </w:r>
      <w:r>
        <w:rPr>
          <w:b/>
          <w:bCs/>
        </w:rPr>
        <w:fldChar w:fldCharType="begin"/>
      </w:r>
      <w:r>
        <w:rPr>
          <w:b/>
          <w:bCs/>
        </w:rPr>
        <w:instrText xml:space="preserve"> PAGEREF _Toc17927 \h </w:instrText>
      </w:r>
      <w:r>
        <w:rPr>
          <w:b/>
          <w:bCs/>
        </w:rPr>
        <w:fldChar w:fldCharType="separate"/>
      </w:r>
      <w:r>
        <w:rPr>
          <w:b/>
          <w:bCs/>
        </w:rPr>
        <w:t>1</w:t>
      </w:r>
      <w:r>
        <w:rPr>
          <w:b/>
          <w:bCs/>
        </w:rPr>
        <w:fldChar w:fldCharType="end"/>
      </w:r>
      <w:r>
        <w:rPr>
          <w:b/>
          <w:bCs/>
          <w:szCs w:val="21"/>
        </w:rPr>
        <w:fldChar w:fldCharType="end"/>
      </w:r>
    </w:p>
    <w:p w14:paraId="6A44D2BA">
      <w:pPr>
        <w:pStyle w:val="12"/>
        <w:tabs>
          <w:tab w:val="right" w:leader="dot" w:pos="8306"/>
        </w:tabs>
        <w:rPr>
          <w:b/>
          <w:bCs/>
        </w:rPr>
      </w:pPr>
      <w:r>
        <w:rPr>
          <w:b/>
          <w:bCs/>
          <w:szCs w:val="21"/>
        </w:rPr>
        <w:fldChar w:fldCharType="begin"/>
      </w:r>
      <w:r>
        <w:rPr>
          <w:b/>
          <w:bCs/>
          <w:szCs w:val="21"/>
        </w:rPr>
        <w:instrText xml:space="preserve"> HYPERLINK \l _Toc8683 </w:instrText>
      </w:r>
      <w:r>
        <w:rPr>
          <w:b/>
          <w:bCs/>
          <w:szCs w:val="21"/>
        </w:rPr>
        <w:fldChar w:fldCharType="separate"/>
      </w:r>
      <w:r>
        <w:rPr>
          <w:rFonts w:hint="eastAsia" w:ascii="宋体" w:hAnsi="宋体" w:cs="宋体"/>
          <w:b/>
          <w:bCs/>
          <w:szCs w:val="24"/>
        </w:rPr>
        <w:t xml:space="preserve">1.1. </w:t>
      </w:r>
      <w:r>
        <w:rPr>
          <w:rFonts w:hint="eastAsia"/>
          <w:b/>
          <w:bCs/>
          <w:szCs w:val="24"/>
        </w:rPr>
        <w:t>特点</w:t>
      </w:r>
      <w:r>
        <w:rPr>
          <w:b/>
          <w:bCs/>
        </w:rPr>
        <w:tab/>
      </w:r>
      <w:r>
        <w:rPr>
          <w:b/>
          <w:bCs/>
        </w:rPr>
        <w:fldChar w:fldCharType="begin"/>
      </w:r>
      <w:r>
        <w:rPr>
          <w:b/>
          <w:bCs/>
        </w:rPr>
        <w:instrText xml:space="preserve"> PAGEREF _Toc8683 \h </w:instrText>
      </w:r>
      <w:r>
        <w:rPr>
          <w:b/>
          <w:bCs/>
        </w:rPr>
        <w:fldChar w:fldCharType="separate"/>
      </w:r>
      <w:r>
        <w:rPr>
          <w:b/>
          <w:bCs/>
        </w:rPr>
        <w:t>1</w:t>
      </w:r>
      <w:r>
        <w:rPr>
          <w:b/>
          <w:bCs/>
        </w:rPr>
        <w:fldChar w:fldCharType="end"/>
      </w:r>
      <w:r>
        <w:rPr>
          <w:b/>
          <w:bCs/>
          <w:szCs w:val="21"/>
        </w:rPr>
        <w:fldChar w:fldCharType="end"/>
      </w:r>
    </w:p>
    <w:p w14:paraId="442B5D34">
      <w:pPr>
        <w:pStyle w:val="10"/>
        <w:tabs>
          <w:tab w:val="right" w:leader="dot" w:pos="8306"/>
        </w:tabs>
        <w:rPr>
          <w:b/>
          <w:bCs/>
        </w:rPr>
      </w:pPr>
      <w:r>
        <w:rPr>
          <w:b/>
          <w:bCs/>
          <w:szCs w:val="21"/>
        </w:rPr>
        <w:fldChar w:fldCharType="begin"/>
      </w:r>
      <w:r>
        <w:rPr>
          <w:b/>
          <w:bCs/>
          <w:szCs w:val="21"/>
        </w:rPr>
        <w:instrText xml:space="preserve"> HYPERLINK \l _Toc15763 </w:instrText>
      </w:r>
      <w:r>
        <w:rPr>
          <w:b/>
          <w:bCs/>
          <w:szCs w:val="21"/>
        </w:rPr>
        <w:fldChar w:fldCharType="separate"/>
      </w:r>
      <w:r>
        <w:rPr>
          <w:rFonts w:hint="eastAsia"/>
          <w:b/>
          <w:bCs/>
          <w:lang w:eastAsia="zh-CN"/>
        </w:rPr>
        <w:t>第二章 应急照明配电箱</w:t>
      </w:r>
      <w:r>
        <w:rPr>
          <w:b/>
          <w:bCs/>
          <w:lang w:eastAsia="zh-CN"/>
        </w:rPr>
        <w:t>的组成</w:t>
      </w:r>
      <w:r>
        <w:rPr>
          <w:b/>
          <w:bCs/>
        </w:rPr>
        <w:tab/>
      </w:r>
      <w:r>
        <w:rPr>
          <w:b/>
          <w:bCs/>
        </w:rPr>
        <w:fldChar w:fldCharType="begin"/>
      </w:r>
      <w:r>
        <w:rPr>
          <w:b/>
          <w:bCs/>
        </w:rPr>
        <w:instrText xml:space="preserve"> PAGEREF _Toc15763 \h </w:instrText>
      </w:r>
      <w:r>
        <w:rPr>
          <w:b/>
          <w:bCs/>
        </w:rPr>
        <w:fldChar w:fldCharType="separate"/>
      </w:r>
      <w:r>
        <w:rPr>
          <w:b/>
          <w:bCs/>
        </w:rPr>
        <w:t>1</w:t>
      </w:r>
      <w:r>
        <w:rPr>
          <w:b/>
          <w:bCs/>
        </w:rPr>
        <w:fldChar w:fldCharType="end"/>
      </w:r>
      <w:r>
        <w:rPr>
          <w:b/>
          <w:bCs/>
          <w:szCs w:val="21"/>
        </w:rPr>
        <w:fldChar w:fldCharType="end"/>
      </w:r>
    </w:p>
    <w:p w14:paraId="7B37B69E">
      <w:pPr>
        <w:pStyle w:val="12"/>
        <w:tabs>
          <w:tab w:val="right" w:leader="dot" w:pos="8306"/>
        </w:tabs>
        <w:rPr>
          <w:b/>
          <w:bCs/>
        </w:rPr>
      </w:pPr>
      <w:r>
        <w:rPr>
          <w:b/>
          <w:bCs/>
          <w:szCs w:val="21"/>
        </w:rPr>
        <w:fldChar w:fldCharType="begin"/>
      </w:r>
      <w:r>
        <w:rPr>
          <w:b/>
          <w:bCs/>
          <w:szCs w:val="21"/>
        </w:rPr>
        <w:instrText xml:space="preserve"> HYPERLINK \l _Toc1419 </w:instrText>
      </w:r>
      <w:r>
        <w:rPr>
          <w:b/>
          <w:bCs/>
          <w:szCs w:val="21"/>
        </w:rPr>
        <w:fldChar w:fldCharType="separate"/>
      </w:r>
      <w:r>
        <w:rPr>
          <w:rFonts w:hint="eastAsia" w:ascii="宋体" w:hAnsi="宋体" w:eastAsia="宋体" w:cs="宋体"/>
          <w:b/>
          <w:bCs/>
          <w:szCs w:val="24"/>
        </w:rPr>
        <w:t>2.1.</w:t>
      </w:r>
      <w:r>
        <w:rPr>
          <w:rFonts w:hint="eastAsia" w:ascii="宋体" w:hAnsi="宋体" w:cs="宋体"/>
          <w:b/>
          <w:bCs/>
          <w:szCs w:val="24"/>
          <w:lang w:eastAsia="zh-CN"/>
        </w:rPr>
        <w:t>应急照明配电箱</w:t>
      </w:r>
      <w:r>
        <w:rPr>
          <w:rFonts w:hint="eastAsia" w:ascii="宋体" w:hAnsi="宋体" w:cs="宋体"/>
          <w:b/>
          <w:bCs/>
          <w:szCs w:val="24"/>
          <w:lang w:val="en-US" w:eastAsia="zh-CN"/>
        </w:rPr>
        <w:t>组成</w:t>
      </w:r>
      <w:r>
        <w:rPr>
          <w:b/>
          <w:bCs/>
        </w:rPr>
        <w:tab/>
      </w:r>
      <w:r>
        <w:rPr>
          <w:rFonts w:hint="eastAsia"/>
          <w:b/>
          <w:bCs/>
          <w:lang w:val="en-US" w:eastAsia="zh-CN"/>
        </w:rPr>
        <w:t>1</w:t>
      </w:r>
      <w:r>
        <w:rPr>
          <w:b/>
          <w:bCs/>
          <w:szCs w:val="21"/>
        </w:rPr>
        <w:fldChar w:fldCharType="end"/>
      </w:r>
    </w:p>
    <w:p w14:paraId="3B1DF020">
      <w:pPr>
        <w:pStyle w:val="12"/>
        <w:tabs>
          <w:tab w:val="right" w:leader="dot" w:pos="8306"/>
        </w:tabs>
        <w:rPr>
          <w:b/>
          <w:bCs/>
        </w:rPr>
      </w:pPr>
      <w:r>
        <w:rPr>
          <w:b/>
          <w:bCs/>
          <w:szCs w:val="21"/>
        </w:rPr>
        <w:fldChar w:fldCharType="begin"/>
      </w:r>
      <w:r>
        <w:rPr>
          <w:b/>
          <w:bCs/>
          <w:szCs w:val="21"/>
        </w:rPr>
        <w:instrText xml:space="preserve"> HYPERLINK \l _Toc8710 </w:instrText>
      </w:r>
      <w:r>
        <w:rPr>
          <w:b/>
          <w:bCs/>
          <w:szCs w:val="21"/>
        </w:rPr>
        <w:fldChar w:fldCharType="separate"/>
      </w:r>
      <w:r>
        <w:rPr>
          <w:rFonts w:hint="eastAsia" w:ascii="宋体" w:hAnsi="宋体" w:eastAsia="宋体" w:cs="宋体"/>
          <w:b/>
          <w:bCs/>
          <w:szCs w:val="24"/>
        </w:rPr>
        <w:t xml:space="preserve">2.2. </w:t>
      </w:r>
      <w:r>
        <w:rPr>
          <w:rFonts w:hint="eastAsia"/>
          <w:b/>
          <w:bCs/>
          <w:szCs w:val="24"/>
        </w:rPr>
        <w:t>外形尺寸及结构介绍：</w:t>
      </w:r>
      <w:r>
        <w:rPr>
          <w:b/>
          <w:bCs/>
        </w:rPr>
        <w:tab/>
      </w:r>
      <w:r>
        <w:rPr>
          <w:b/>
          <w:bCs/>
        </w:rPr>
        <w:fldChar w:fldCharType="begin"/>
      </w:r>
      <w:r>
        <w:rPr>
          <w:b/>
          <w:bCs/>
        </w:rPr>
        <w:instrText xml:space="preserve"> PAGEREF _Toc8710 \h </w:instrText>
      </w:r>
      <w:r>
        <w:rPr>
          <w:b/>
          <w:bCs/>
        </w:rPr>
        <w:fldChar w:fldCharType="separate"/>
      </w:r>
      <w:r>
        <w:rPr>
          <w:b/>
          <w:bCs/>
        </w:rPr>
        <w:t>3</w:t>
      </w:r>
      <w:r>
        <w:rPr>
          <w:b/>
          <w:bCs/>
        </w:rPr>
        <w:fldChar w:fldCharType="end"/>
      </w:r>
      <w:r>
        <w:rPr>
          <w:b/>
          <w:bCs/>
          <w:szCs w:val="21"/>
        </w:rPr>
        <w:fldChar w:fldCharType="end"/>
      </w:r>
    </w:p>
    <w:p w14:paraId="5E4FBC75">
      <w:pPr>
        <w:pStyle w:val="12"/>
        <w:tabs>
          <w:tab w:val="right" w:leader="dot" w:pos="8306"/>
        </w:tabs>
        <w:rPr>
          <w:b/>
          <w:bCs/>
        </w:rPr>
      </w:pPr>
      <w:r>
        <w:rPr>
          <w:b/>
          <w:bCs/>
          <w:szCs w:val="21"/>
        </w:rPr>
        <w:fldChar w:fldCharType="begin"/>
      </w:r>
      <w:r>
        <w:rPr>
          <w:b/>
          <w:bCs/>
          <w:szCs w:val="21"/>
        </w:rPr>
        <w:instrText xml:space="preserve"> HYPERLINK \l _Toc24546 </w:instrText>
      </w:r>
      <w:r>
        <w:rPr>
          <w:b/>
          <w:bCs/>
          <w:szCs w:val="21"/>
        </w:rPr>
        <w:fldChar w:fldCharType="separate"/>
      </w:r>
      <w:r>
        <w:rPr>
          <w:rFonts w:hint="eastAsia" w:ascii="宋体" w:hAnsi="宋体" w:cs="宋体"/>
          <w:b/>
          <w:bCs/>
          <w:szCs w:val="28"/>
        </w:rPr>
        <w:t>2.</w:t>
      </w:r>
      <w:r>
        <w:rPr>
          <w:rFonts w:hint="eastAsia" w:ascii="宋体" w:hAnsi="宋体" w:cs="宋体"/>
          <w:b/>
          <w:bCs/>
          <w:szCs w:val="28"/>
          <w:lang w:val="en-US" w:eastAsia="zh-CN"/>
        </w:rPr>
        <w:t>3</w:t>
      </w:r>
      <w:r>
        <w:rPr>
          <w:rFonts w:hint="eastAsia" w:ascii="宋体" w:hAnsi="宋体" w:cs="宋体"/>
          <w:b/>
          <w:bCs/>
          <w:szCs w:val="28"/>
        </w:rPr>
        <w:t xml:space="preserve">. </w:t>
      </w:r>
      <w:r>
        <w:rPr>
          <w:rFonts w:hint="eastAsia" w:cs="Times New Roman"/>
          <w:b/>
          <w:bCs/>
          <w:szCs w:val="24"/>
          <w:lang w:val="en-US" w:eastAsia="zh-CN"/>
        </w:rPr>
        <w:t>系统接线说明</w:t>
      </w:r>
      <w:r>
        <w:rPr>
          <w:b/>
          <w:bCs/>
        </w:rPr>
        <w:tab/>
      </w:r>
      <w:r>
        <w:rPr>
          <w:rFonts w:hint="eastAsia"/>
          <w:b/>
          <w:bCs/>
          <w:lang w:val="en-US" w:eastAsia="zh-CN"/>
        </w:rPr>
        <w:t>3</w:t>
      </w:r>
      <w:r>
        <w:rPr>
          <w:b/>
          <w:bCs/>
          <w:szCs w:val="21"/>
        </w:rPr>
        <w:fldChar w:fldCharType="end"/>
      </w:r>
    </w:p>
    <w:p w14:paraId="70A1D6D9">
      <w:pPr>
        <w:pStyle w:val="10"/>
        <w:tabs>
          <w:tab w:val="right" w:leader="dot" w:pos="8306"/>
        </w:tabs>
        <w:rPr>
          <w:b/>
          <w:bCs/>
        </w:rPr>
      </w:pPr>
      <w:r>
        <w:rPr>
          <w:b/>
          <w:bCs/>
          <w:szCs w:val="21"/>
        </w:rPr>
        <w:fldChar w:fldCharType="begin"/>
      </w:r>
      <w:r>
        <w:rPr>
          <w:b/>
          <w:bCs/>
          <w:szCs w:val="21"/>
        </w:rPr>
        <w:instrText xml:space="preserve"> HYPERLINK \l _Toc23322 </w:instrText>
      </w:r>
      <w:r>
        <w:rPr>
          <w:b/>
          <w:bCs/>
          <w:szCs w:val="21"/>
        </w:rPr>
        <w:fldChar w:fldCharType="separate"/>
      </w:r>
      <w:r>
        <w:rPr>
          <w:rFonts w:hint="eastAsia"/>
          <w:b/>
          <w:bCs/>
          <w:lang w:eastAsia="zh-CN"/>
        </w:rPr>
        <w:t xml:space="preserve">第三章 </w:t>
      </w:r>
      <w:r>
        <w:rPr>
          <w:b/>
          <w:bCs/>
          <w:lang w:eastAsia="zh-CN"/>
        </w:rPr>
        <w:t>产品功能</w:t>
      </w:r>
      <w:r>
        <w:rPr>
          <w:b/>
          <w:bCs/>
        </w:rPr>
        <w:tab/>
      </w:r>
      <w:r>
        <w:rPr>
          <w:b/>
          <w:bCs/>
        </w:rPr>
        <w:fldChar w:fldCharType="begin"/>
      </w:r>
      <w:r>
        <w:rPr>
          <w:b/>
          <w:bCs/>
        </w:rPr>
        <w:instrText xml:space="preserve"> PAGEREF _Toc23322 \h </w:instrText>
      </w:r>
      <w:r>
        <w:rPr>
          <w:b/>
          <w:bCs/>
        </w:rPr>
        <w:fldChar w:fldCharType="separate"/>
      </w:r>
      <w:r>
        <w:rPr>
          <w:b/>
          <w:bCs/>
        </w:rPr>
        <w:t>5</w:t>
      </w:r>
      <w:r>
        <w:rPr>
          <w:b/>
          <w:bCs/>
        </w:rPr>
        <w:fldChar w:fldCharType="end"/>
      </w:r>
      <w:r>
        <w:rPr>
          <w:b/>
          <w:bCs/>
          <w:szCs w:val="21"/>
        </w:rPr>
        <w:fldChar w:fldCharType="end"/>
      </w:r>
    </w:p>
    <w:p w14:paraId="4DB5B69D">
      <w:pPr>
        <w:pStyle w:val="10"/>
        <w:tabs>
          <w:tab w:val="right" w:leader="dot" w:pos="8306"/>
        </w:tabs>
        <w:rPr>
          <w:b/>
          <w:bCs/>
        </w:rPr>
      </w:pPr>
      <w:r>
        <w:rPr>
          <w:b/>
          <w:bCs/>
          <w:szCs w:val="21"/>
        </w:rPr>
        <w:fldChar w:fldCharType="begin"/>
      </w:r>
      <w:r>
        <w:rPr>
          <w:b/>
          <w:bCs/>
          <w:szCs w:val="21"/>
        </w:rPr>
        <w:instrText xml:space="preserve"> HYPERLINK \l _Toc16124 </w:instrText>
      </w:r>
      <w:r>
        <w:rPr>
          <w:b/>
          <w:bCs/>
          <w:szCs w:val="21"/>
        </w:rPr>
        <w:fldChar w:fldCharType="separate"/>
      </w:r>
      <w:r>
        <w:rPr>
          <w:rFonts w:hint="eastAsia"/>
          <w:b/>
          <w:bCs/>
        </w:rPr>
        <w:t xml:space="preserve">第四章 </w:t>
      </w:r>
      <w:r>
        <w:rPr>
          <w:b/>
          <w:bCs/>
        </w:rPr>
        <w:t>技术参数</w:t>
      </w:r>
      <w:r>
        <w:rPr>
          <w:b/>
          <w:bCs/>
        </w:rPr>
        <w:tab/>
      </w:r>
      <w:r>
        <w:rPr>
          <w:b/>
          <w:bCs/>
        </w:rPr>
        <w:fldChar w:fldCharType="begin"/>
      </w:r>
      <w:r>
        <w:rPr>
          <w:b/>
          <w:bCs/>
        </w:rPr>
        <w:instrText xml:space="preserve"> PAGEREF _Toc16124 \h </w:instrText>
      </w:r>
      <w:r>
        <w:rPr>
          <w:b/>
          <w:bCs/>
        </w:rPr>
        <w:fldChar w:fldCharType="separate"/>
      </w:r>
      <w:r>
        <w:rPr>
          <w:b/>
          <w:bCs/>
        </w:rPr>
        <w:t>5</w:t>
      </w:r>
      <w:r>
        <w:rPr>
          <w:b/>
          <w:bCs/>
        </w:rPr>
        <w:fldChar w:fldCharType="end"/>
      </w:r>
      <w:r>
        <w:rPr>
          <w:b/>
          <w:bCs/>
          <w:szCs w:val="21"/>
        </w:rPr>
        <w:fldChar w:fldCharType="end"/>
      </w:r>
    </w:p>
    <w:p w14:paraId="6A5CAA3C">
      <w:pPr>
        <w:pStyle w:val="10"/>
        <w:tabs>
          <w:tab w:val="right" w:leader="dot" w:pos="8306"/>
        </w:tabs>
        <w:rPr>
          <w:b/>
          <w:bCs/>
        </w:rPr>
      </w:pPr>
      <w:r>
        <w:rPr>
          <w:b/>
          <w:bCs/>
          <w:szCs w:val="21"/>
        </w:rPr>
        <w:fldChar w:fldCharType="begin"/>
      </w:r>
      <w:r>
        <w:rPr>
          <w:b/>
          <w:bCs/>
          <w:szCs w:val="21"/>
        </w:rPr>
        <w:instrText xml:space="preserve"> HYPERLINK \l _Toc30436 </w:instrText>
      </w:r>
      <w:r>
        <w:rPr>
          <w:b/>
          <w:bCs/>
          <w:szCs w:val="21"/>
        </w:rPr>
        <w:fldChar w:fldCharType="separate"/>
      </w:r>
      <w:r>
        <w:rPr>
          <w:rFonts w:hint="eastAsia"/>
          <w:b/>
          <w:bCs/>
          <w:lang w:eastAsia="zh-CN"/>
        </w:rPr>
        <w:t xml:space="preserve">第五章 </w:t>
      </w:r>
      <w:r>
        <w:rPr>
          <w:b/>
          <w:bCs/>
          <w:lang w:eastAsia="zh-CN"/>
        </w:rPr>
        <w:t>安装调试步骤</w:t>
      </w:r>
      <w:r>
        <w:rPr>
          <w:b/>
          <w:bCs/>
        </w:rPr>
        <w:tab/>
      </w:r>
      <w:r>
        <w:rPr>
          <w:b/>
          <w:bCs/>
        </w:rPr>
        <w:fldChar w:fldCharType="begin"/>
      </w:r>
      <w:r>
        <w:rPr>
          <w:b/>
          <w:bCs/>
        </w:rPr>
        <w:instrText xml:space="preserve"> PAGEREF _Toc30436 \h </w:instrText>
      </w:r>
      <w:r>
        <w:rPr>
          <w:b/>
          <w:bCs/>
        </w:rPr>
        <w:fldChar w:fldCharType="separate"/>
      </w:r>
      <w:r>
        <w:rPr>
          <w:b/>
          <w:bCs/>
        </w:rPr>
        <w:t>6</w:t>
      </w:r>
      <w:r>
        <w:rPr>
          <w:b/>
          <w:bCs/>
        </w:rPr>
        <w:fldChar w:fldCharType="end"/>
      </w:r>
      <w:r>
        <w:rPr>
          <w:b/>
          <w:bCs/>
          <w:szCs w:val="21"/>
        </w:rPr>
        <w:fldChar w:fldCharType="end"/>
      </w:r>
    </w:p>
    <w:p w14:paraId="083AD2F8">
      <w:pPr>
        <w:pStyle w:val="12"/>
        <w:tabs>
          <w:tab w:val="right" w:leader="dot" w:pos="8306"/>
        </w:tabs>
        <w:rPr>
          <w:b/>
          <w:bCs/>
        </w:rPr>
      </w:pPr>
      <w:r>
        <w:rPr>
          <w:b/>
          <w:bCs/>
          <w:szCs w:val="21"/>
        </w:rPr>
        <w:fldChar w:fldCharType="begin"/>
      </w:r>
      <w:r>
        <w:rPr>
          <w:b/>
          <w:bCs/>
          <w:szCs w:val="21"/>
        </w:rPr>
        <w:instrText xml:space="preserve"> HYPERLINK \l _Toc14321 </w:instrText>
      </w:r>
      <w:r>
        <w:rPr>
          <w:b/>
          <w:bCs/>
          <w:szCs w:val="21"/>
        </w:rPr>
        <w:fldChar w:fldCharType="separate"/>
      </w:r>
      <w:r>
        <w:rPr>
          <w:rFonts w:hint="eastAsia"/>
          <w:b/>
          <w:bCs/>
        </w:rPr>
        <w:t xml:space="preserve">5.1. </w:t>
      </w:r>
      <w:r>
        <w:rPr>
          <w:b/>
          <w:bCs/>
        </w:rPr>
        <w:t>安装前检查</w:t>
      </w:r>
      <w:r>
        <w:rPr>
          <w:b/>
          <w:bCs/>
        </w:rPr>
        <w:tab/>
      </w:r>
      <w:r>
        <w:rPr>
          <w:b/>
          <w:bCs/>
        </w:rPr>
        <w:fldChar w:fldCharType="begin"/>
      </w:r>
      <w:r>
        <w:rPr>
          <w:b/>
          <w:bCs/>
        </w:rPr>
        <w:instrText xml:space="preserve"> PAGEREF _Toc14321 \h </w:instrText>
      </w:r>
      <w:r>
        <w:rPr>
          <w:b/>
          <w:bCs/>
        </w:rPr>
        <w:fldChar w:fldCharType="separate"/>
      </w:r>
      <w:r>
        <w:rPr>
          <w:b/>
          <w:bCs/>
        </w:rPr>
        <w:t>6</w:t>
      </w:r>
      <w:r>
        <w:rPr>
          <w:b/>
          <w:bCs/>
        </w:rPr>
        <w:fldChar w:fldCharType="end"/>
      </w:r>
      <w:r>
        <w:rPr>
          <w:b/>
          <w:bCs/>
          <w:szCs w:val="21"/>
        </w:rPr>
        <w:fldChar w:fldCharType="end"/>
      </w:r>
    </w:p>
    <w:p w14:paraId="45AFA172">
      <w:pPr>
        <w:pStyle w:val="12"/>
        <w:tabs>
          <w:tab w:val="right" w:leader="dot" w:pos="8306"/>
        </w:tabs>
        <w:rPr>
          <w:b/>
          <w:bCs/>
        </w:rPr>
      </w:pPr>
      <w:r>
        <w:rPr>
          <w:b/>
          <w:bCs/>
          <w:szCs w:val="21"/>
        </w:rPr>
        <w:fldChar w:fldCharType="begin"/>
      </w:r>
      <w:r>
        <w:rPr>
          <w:b/>
          <w:bCs/>
          <w:szCs w:val="21"/>
        </w:rPr>
        <w:instrText xml:space="preserve"> HYPERLINK \l _Toc16425 </w:instrText>
      </w:r>
      <w:r>
        <w:rPr>
          <w:b/>
          <w:bCs/>
          <w:szCs w:val="21"/>
        </w:rPr>
        <w:fldChar w:fldCharType="separate"/>
      </w:r>
      <w:r>
        <w:rPr>
          <w:rFonts w:hint="eastAsia"/>
          <w:b/>
          <w:bCs/>
        </w:rPr>
        <w:t xml:space="preserve">5.2. </w:t>
      </w:r>
      <w:r>
        <w:rPr>
          <w:b/>
          <w:bCs/>
        </w:rPr>
        <w:t>安装环境及要求</w:t>
      </w:r>
      <w:r>
        <w:rPr>
          <w:b/>
          <w:bCs/>
        </w:rPr>
        <w:tab/>
      </w:r>
      <w:r>
        <w:rPr>
          <w:b/>
          <w:bCs/>
        </w:rPr>
        <w:fldChar w:fldCharType="begin"/>
      </w:r>
      <w:r>
        <w:rPr>
          <w:b/>
          <w:bCs/>
        </w:rPr>
        <w:instrText xml:space="preserve"> PAGEREF _Toc16425 \h </w:instrText>
      </w:r>
      <w:r>
        <w:rPr>
          <w:b/>
          <w:bCs/>
        </w:rPr>
        <w:fldChar w:fldCharType="separate"/>
      </w:r>
      <w:r>
        <w:rPr>
          <w:b/>
          <w:bCs/>
        </w:rPr>
        <w:t>7</w:t>
      </w:r>
      <w:r>
        <w:rPr>
          <w:b/>
          <w:bCs/>
        </w:rPr>
        <w:fldChar w:fldCharType="end"/>
      </w:r>
      <w:r>
        <w:rPr>
          <w:b/>
          <w:bCs/>
          <w:szCs w:val="21"/>
        </w:rPr>
        <w:fldChar w:fldCharType="end"/>
      </w:r>
    </w:p>
    <w:p w14:paraId="2527B360">
      <w:pPr>
        <w:pStyle w:val="12"/>
        <w:tabs>
          <w:tab w:val="right" w:leader="dot" w:pos="8306"/>
        </w:tabs>
        <w:rPr>
          <w:b/>
          <w:bCs/>
        </w:rPr>
      </w:pPr>
      <w:r>
        <w:rPr>
          <w:b/>
          <w:bCs/>
          <w:szCs w:val="21"/>
        </w:rPr>
        <w:fldChar w:fldCharType="begin"/>
      </w:r>
      <w:r>
        <w:rPr>
          <w:b/>
          <w:bCs/>
          <w:szCs w:val="21"/>
        </w:rPr>
        <w:instrText xml:space="preserve"> HYPERLINK \l _Toc29780 </w:instrText>
      </w:r>
      <w:r>
        <w:rPr>
          <w:b/>
          <w:bCs/>
          <w:szCs w:val="21"/>
        </w:rPr>
        <w:fldChar w:fldCharType="separate"/>
      </w:r>
      <w:r>
        <w:rPr>
          <w:rFonts w:hint="eastAsia"/>
          <w:b/>
          <w:bCs/>
        </w:rPr>
        <w:t xml:space="preserve">5.3. </w:t>
      </w:r>
      <w:r>
        <w:rPr>
          <w:b/>
          <w:bCs/>
        </w:rPr>
        <w:t>搬运注意事项</w:t>
      </w:r>
      <w:r>
        <w:rPr>
          <w:b/>
          <w:bCs/>
        </w:rPr>
        <w:tab/>
      </w:r>
      <w:r>
        <w:rPr>
          <w:b/>
          <w:bCs/>
        </w:rPr>
        <w:fldChar w:fldCharType="begin"/>
      </w:r>
      <w:r>
        <w:rPr>
          <w:b/>
          <w:bCs/>
        </w:rPr>
        <w:instrText xml:space="preserve"> PAGEREF _Toc29780 \h </w:instrText>
      </w:r>
      <w:r>
        <w:rPr>
          <w:b/>
          <w:bCs/>
        </w:rPr>
        <w:fldChar w:fldCharType="separate"/>
      </w:r>
      <w:r>
        <w:rPr>
          <w:b/>
          <w:bCs/>
        </w:rPr>
        <w:t>7</w:t>
      </w:r>
      <w:r>
        <w:rPr>
          <w:b/>
          <w:bCs/>
        </w:rPr>
        <w:fldChar w:fldCharType="end"/>
      </w:r>
      <w:r>
        <w:rPr>
          <w:b/>
          <w:bCs/>
          <w:szCs w:val="21"/>
        </w:rPr>
        <w:fldChar w:fldCharType="end"/>
      </w:r>
    </w:p>
    <w:p w14:paraId="0F2461B8">
      <w:pPr>
        <w:pStyle w:val="12"/>
        <w:tabs>
          <w:tab w:val="right" w:leader="dot" w:pos="8306"/>
        </w:tabs>
        <w:rPr>
          <w:b/>
          <w:bCs/>
        </w:rPr>
      </w:pPr>
      <w:r>
        <w:rPr>
          <w:b/>
          <w:bCs/>
          <w:szCs w:val="21"/>
        </w:rPr>
        <w:fldChar w:fldCharType="begin"/>
      </w:r>
      <w:r>
        <w:rPr>
          <w:b/>
          <w:bCs/>
          <w:szCs w:val="21"/>
        </w:rPr>
        <w:instrText xml:space="preserve"> HYPERLINK \l _Toc9355 </w:instrText>
      </w:r>
      <w:r>
        <w:rPr>
          <w:b/>
          <w:bCs/>
          <w:szCs w:val="21"/>
        </w:rPr>
        <w:fldChar w:fldCharType="separate"/>
      </w:r>
      <w:r>
        <w:rPr>
          <w:rFonts w:hint="eastAsia"/>
          <w:b/>
          <w:bCs/>
        </w:rPr>
        <w:t xml:space="preserve">5.4. </w:t>
      </w:r>
      <w:r>
        <w:rPr>
          <w:b/>
          <w:bCs/>
        </w:rPr>
        <w:t>安装空间要求</w:t>
      </w:r>
      <w:r>
        <w:rPr>
          <w:b/>
          <w:bCs/>
        </w:rPr>
        <w:tab/>
      </w:r>
      <w:r>
        <w:rPr>
          <w:b/>
          <w:bCs/>
        </w:rPr>
        <w:fldChar w:fldCharType="begin"/>
      </w:r>
      <w:r>
        <w:rPr>
          <w:b/>
          <w:bCs/>
        </w:rPr>
        <w:instrText xml:space="preserve"> PAGEREF _Toc9355 \h </w:instrText>
      </w:r>
      <w:r>
        <w:rPr>
          <w:b/>
          <w:bCs/>
        </w:rPr>
        <w:fldChar w:fldCharType="separate"/>
      </w:r>
      <w:r>
        <w:rPr>
          <w:b/>
          <w:bCs/>
        </w:rPr>
        <w:t>7</w:t>
      </w:r>
      <w:r>
        <w:rPr>
          <w:b/>
          <w:bCs/>
        </w:rPr>
        <w:fldChar w:fldCharType="end"/>
      </w:r>
      <w:r>
        <w:rPr>
          <w:b/>
          <w:bCs/>
          <w:szCs w:val="21"/>
        </w:rPr>
        <w:fldChar w:fldCharType="end"/>
      </w:r>
    </w:p>
    <w:p w14:paraId="710D6AB4">
      <w:pPr>
        <w:pStyle w:val="12"/>
        <w:tabs>
          <w:tab w:val="right" w:leader="dot" w:pos="8306"/>
        </w:tabs>
        <w:rPr>
          <w:b/>
          <w:bCs/>
        </w:rPr>
      </w:pPr>
      <w:r>
        <w:rPr>
          <w:b/>
          <w:bCs/>
          <w:szCs w:val="21"/>
        </w:rPr>
        <w:fldChar w:fldCharType="begin"/>
      </w:r>
      <w:r>
        <w:rPr>
          <w:b/>
          <w:bCs/>
          <w:szCs w:val="21"/>
        </w:rPr>
        <w:instrText xml:space="preserve"> HYPERLINK \l _Toc21554 </w:instrText>
      </w:r>
      <w:r>
        <w:rPr>
          <w:b/>
          <w:bCs/>
          <w:szCs w:val="21"/>
        </w:rPr>
        <w:fldChar w:fldCharType="separate"/>
      </w:r>
      <w:r>
        <w:rPr>
          <w:rFonts w:hint="eastAsia"/>
          <w:b/>
          <w:bCs/>
        </w:rPr>
        <w:t>5.5. 安全使用注意事项：</w:t>
      </w:r>
      <w:r>
        <w:rPr>
          <w:b/>
          <w:bCs/>
        </w:rPr>
        <w:tab/>
      </w:r>
      <w:r>
        <w:rPr>
          <w:b/>
          <w:bCs/>
        </w:rPr>
        <w:fldChar w:fldCharType="begin"/>
      </w:r>
      <w:r>
        <w:rPr>
          <w:b/>
          <w:bCs/>
        </w:rPr>
        <w:instrText xml:space="preserve"> PAGEREF _Toc21554 \h </w:instrText>
      </w:r>
      <w:r>
        <w:rPr>
          <w:b/>
          <w:bCs/>
        </w:rPr>
        <w:fldChar w:fldCharType="separate"/>
      </w:r>
      <w:r>
        <w:rPr>
          <w:b/>
          <w:bCs/>
        </w:rPr>
        <w:t>7</w:t>
      </w:r>
      <w:r>
        <w:rPr>
          <w:b/>
          <w:bCs/>
        </w:rPr>
        <w:fldChar w:fldCharType="end"/>
      </w:r>
      <w:r>
        <w:rPr>
          <w:b/>
          <w:bCs/>
          <w:szCs w:val="21"/>
        </w:rPr>
        <w:fldChar w:fldCharType="end"/>
      </w:r>
    </w:p>
    <w:p w14:paraId="5A904F12">
      <w:pPr>
        <w:pStyle w:val="10"/>
        <w:tabs>
          <w:tab w:val="right" w:leader="dot" w:pos="8306"/>
        </w:tabs>
        <w:rPr>
          <w:b/>
          <w:bCs/>
        </w:rPr>
      </w:pPr>
      <w:r>
        <w:rPr>
          <w:b/>
          <w:bCs/>
          <w:szCs w:val="21"/>
        </w:rPr>
        <w:fldChar w:fldCharType="begin"/>
      </w:r>
      <w:r>
        <w:rPr>
          <w:b/>
          <w:bCs/>
          <w:szCs w:val="21"/>
        </w:rPr>
        <w:instrText xml:space="preserve"> HYPERLINK \l _Toc20747 </w:instrText>
      </w:r>
      <w:r>
        <w:rPr>
          <w:b/>
          <w:bCs/>
          <w:szCs w:val="21"/>
        </w:rPr>
        <w:fldChar w:fldCharType="separate"/>
      </w:r>
      <w:r>
        <w:rPr>
          <w:rFonts w:hint="eastAsia"/>
          <w:b/>
          <w:bCs/>
          <w:lang w:eastAsia="zh-CN"/>
        </w:rPr>
        <w:t xml:space="preserve">第六章 </w:t>
      </w:r>
      <w:r>
        <w:rPr>
          <w:b/>
          <w:bCs/>
          <w:lang w:eastAsia="zh-CN"/>
        </w:rPr>
        <w:t>产品显示说明</w:t>
      </w:r>
      <w:r>
        <w:rPr>
          <w:b/>
          <w:bCs/>
        </w:rPr>
        <w:tab/>
      </w:r>
      <w:r>
        <w:rPr>
          <w:b/>
          <w:bCs/>
        </w:rPr>
        <w:fldChar w:fldCharType="begin"/>
      </w:r>
      <w:r>
        <w:rPr>
          <w:b/>
          <w:bCs/>
        </w:rPr>
        <w:instrText xml:space="preserve"> PAGEREF _Toc20747 \h </w:instrText>
      </w:r>
      <w:r>
        <w:rPr>
          <w:b/>
          <w:bCs/>
        </w:rPr>
        <w:fldChar w:fldCharType="separate"/>
      </w:r>
      <w:r>
        <w:rPr>
          <w:b/>
          <w:bCs/>
        </w:rPr>
        <w:t>8</w:t>
      </w:r>
      <w:r>
        <w:rPr>
          <w:b/>
          <w:bCs/>
        </w:rPr>
        <w:fldChar w:fldCharType="end"/>
      </w:r>
      <w:r>
        <w:rPr>
          <w:b/>
          <w:bCs/>
          <w:szCs w:val="21"/>
        </w:rPr>
        <w:fldChar w:fldCharType="end"/>
      </w:r>
    </w:p>
    <w:p w14:paraId="009579CA">
      <w:pPr>
        <w:pStyle w:val="12"/>
        <w:tabs>
          <w:tab w:val="right" w:leader="dot" w:pos="8306"/>
        </w:tabs>
        <w:rPr>
          <w:b/>
          <w:bCs/>
        </w:rPr>
      </w:pPr>
      <w:r>
        <w:rPr>
          <w:b/>
          <w:bCs/>
          <w:szCs w:val="21"/>
        </w:rPr>
        <w:fldChar w:fldCharType="begin"/>
      </w:r>
      <w:r>
        <w:rPr>
          <w:b/>
          <w:bCs/>
          <w:szCs w:val="21"/>
        </w:rPr>
        <w:instrText xml:space="preserve"> HYPERLINK \l _Toc4357 </w:instrText>
      </w:r>
      <w:r>
        <w:rPr>
          <w:b/>
          <w:bCs/>
          <w:szCs w:val="21"/>
        </w:rPr>
        <w:fldChar w:fldCharType="separate"/>
      </w:r>
      <w:r>
        <w:rPr>
          <w:rFonts w:hint="eastAsia"/>
          <w:b/>
          <w:bCs/>
        </w:rPr>
        <w:t xml:space="preserve">6.1. </w:t>
      </w:r>
      <w:r>
        <w:rPr>
          <w:b/>
          <w:bCs/>
        </w:rPr>
        <w:t>正常监视状态</w:t>
      </w:r>
      <w:r>
        <w:rPr>
          <w:b/>
          <w:bCs/>
        </w:rPr>
        <w:tab/>
      </w:r>
      <w:r>
        <w:rPr>
          <w:b/>
          <w:bCs/>
        </w:rPr>
        <w:fldChar w:fldCharType="begin"/>
      </w:r>
      <w:r>
        <w:rPr>
          <w:b/>
          <w:bCs/>
        </w:rPr>
        <w:instrText xml:space="preserve"> PAGEREF _Toc4357 \h </w:instrText>
      </w:r>
      <w:r>
        <w:rPr>
          <w:b/>
          <w:bCs/>
        </w:rPr>
        <w:fldChar w:fldCharType="separate"/>
      </w:r>
      <w:r>
        <w:rPr>
          <w:b/>
          <w:bCs/>
        </w:rPr>
        <w:t>8</w:t>
      </w:r>
      <w:r>
        <w:rPr>
          <w:b/>
          <w:bCs/>
        </w:rPr>
        <w:fldChar w:fldCharType="end"/>
      </w:r>
      <w:r>
        <w:rPr>
          <w:b/>
          <w:bCs/>
          <w:szCs w:val="21"/>
        </w:rPr>
        <w:fldChar w:fldCharType="end"/>
      </w:r>
    </w:p>
    <w:p w14:paraId="78B9E029">
      <w:pPr>
        <w:pStyle w:val="12"/>
        <w:tabs>
          <w:tab w:val="right" w:leader="dot" w:pos="8306"/>
        </w:tabs>
        <w:rPr>
          <w:b/>
          <w:bCs/>
        </w:rPr>
      </w:pPr>
      <w:r>
        <w:rPr>
          <w:b/>
          <w:bCs/>
          <w:szCs w:val="21"/>
        </w:rPr>
        <w:fldChar w:fldCharType="begin"/>
      </w:r>
      <w:r>
        <w:rPr>
          <w:b/>
          <w:bCs/>
          <w:szCs w:val="21"/>
        </w:rPr>
        <w:instrText xml:space="preserve"> HYPERLINK \l _Toc24498 </w:instrText>
      </w:r>
      <w:r>
        <w:rPr>
          <w:b/>
          <w:bCs/>
          <w:szCs w:val="21"/>
        </w:rPr>
        <w:fldChar w:fldCharType="separate"/>
      </w:r>
      <w:r>
        <w:rPr>
          <w:rFonts w:hint="eastAsia"/>
          <w:b/>
          <w:bCs/>
        </w:rPr>
        <w:t xml:space="preserve">6.2. </w:t>
      </w:r>
      <w:r>
        <w:rPr>
          <w:b/>
          <w:bCs/>
        </w:rPr>
        <w:t>故障</w:t>
      </w:r>
      <w:r>
        <w:rPr>
          <w:rFonts w:hint="eastAsia"/>
          <w:b/>
          <w:bCs/>
          <w:lang w:val="en-US" w:eastAsia="zh-CN"/>
        </w:rPr>
        <w:t>报警</w:t>
      </w:r>
      <w:r>
        <w:rPr>
          <w:b/>
          <w:bCs/>
        </w:rPr>
        <w:tab/>
      </w:r>
      <w:r>
        <w:rPr>
          <w:b/>
          <w:bCs/>
        </w:rPr>
        <w:fldChar w:fldCharType="begin"/>
      </w:r>
      <w:r>
        <w:rPr>
          <w:b/>
          <w:bCs/>
        </w:rPr>
        <w:instrText xml:space="preserve"> PAGEREF _Toc24498 \h </w:instrText>
      </w:r>
      <w:r>
        <w:rPr>
          <w:b/>
          <w:bCs/>
        </w:rPr>
        <w:fldChar w:fldCharType="separate"/>
      </w:r>
      <w:r>
        <w:rPr>
          <w:b/>
          <w:bCs/>
        </w:rPr>
        <w:t>9</w:t>
      </w:r>
      <w:r>
        <w:rPr>
          <w:b/>
          <w:bCs/>
        </w:rPr>
        <w:fldChar w:fldCharType="end"/>
      </w:r>
      <w:r>
        <w:rPr>
          <w:b/>
          <w:bCs/>
          <w:szCs w:val="21"/>
        </w:rPr>
        <w:fldChar w:fldCharType="end"/>
      </w:r>
    </w:p>
    <w:p w14:paraId="19F2324E">
      <w:pPr>
        <w:pStyle w:val="12"/>
        <w:tabs>
          <w:tab w:val="right" w:leader="dot" w:pos="8306"/>
        </w:tabs>
        <w:rPr>
          <w:b/>
          <w:bCs/>
        </w:rPr>
      </w:pPr>
      <w:r>
        <w:rPr>
          <w:b/>
          <w:bCs/>
          <w:szCs w:val="21"/>
        </w:rPr>
        <w:fldChar w:fldCharType="begin"/>
      </w:r>
      <w:r>
        <w:rPr>
          <w:b/>
          <w:bCs/>
          <w:szCs w:val="21"/>
        </w:rPr>
        <w:instrText xml:space="preserve"> HYPERLINK \l _Toc29002 </w:instrText>
      </w:r>
      <w:r>
        <w:rPr>
          <w:b/>
          <w:bCs/>
          <w:szCs w:val="21"/>
        </w:rPr>
        <w:fldChar w:fldCharType="separate"/>
      </w:r>
      <w:r>
        <w:rPr>
          <w:rFonts w:hint="eastAsia"/>
          <w:b/>
          <w:bCs/>
        </w:rPr>
        <w:t xml:space="preserve">6.3. </w:t>
      </w:r>
      <w:r>
        <w:rPr>
          <w:b/>
          <w:bCs/>
        </w:rPr>
        <w:t>应急</w:t>
      </w:r>
      <w:r>
        <w:rPr>
          <w:rFonts w:hint="eastAsia"/>
          <w:b/>
          <w:bCs/>
          <w:lang w:val="en-US" w:eastAsia="zh-CN"/>
        </w:rPr>
        <w:t>状态</w:t>
      </w:r>
      <w:r>
        <w:rPr>
          <w:b/>
          <w:bCs/>
        </w:rPr>
        <w:tab/>
      </w:r>
      <w:r>
        <w:rPr>
          <w:b/>
          <w:bCs/>
        </w:rPr>
        <w:fldChar w:fldCharType="begin"/>
      </w:r>
      <w:r>
        <w:rPr>
          <w:b/>
          <w:bCs/>
        </w:rPr>
        <w:instrText xml:space="preserve"> PAGEREF _Toc29002 \h </w:instrText>
      </w:r>
      <w:r>
        <w:rPr>
          <w:b/>
          <w:bCs/>
        </w:rPr>
        <w:fldChar w:fldCharType="separate"/>
      </w:r>
      <w:r>
        <w:rPr>
          <w:b/>
          <w:bCs/>
        </w:rPr>
        <w:t>9</w:t>
      </w:r>
      <w:r>
        <w:rPr>
          <w:b/>
          <w:bCs/>
        </w:rPr>
        <w:fldChar w:fldCharType="end"/>
      </w:r>
      <w:r>
        <w:rPr>
          <w:b/>
          <w:bCs/>
          <w:szCs w:val="21"/>
        </w:rPr>
        <w:fldChar w:fldCharType="end"/>
      </w:r>
    </w:p>
    <w:p w14:paraId="24BA4C97">
      <w:pPr>
        <w:pStyle w:val="10"/>
        <w:tabs>
          <w:tab w:val="right" w:leader="dot" w:pos="8306"/>
        </w:tabs>
        <w:rPr>
          <w:b/>
          <w:bCs/>
        </w:rPr>
      </w:pPr>
      <w:r>
        <w:rPr>
          <w:b/>
          <w:bCs/>
          <w:szCs w:val="21"/>
        </w:rPr>
        <w:fldChar w:fldCharType="begin"/>
      </w:r>
      <w:r>
        <w:rPr>
          <w:b/>
          <w:bCs/>
          <w:szCs w:val="21"/>
        </w:rPr>
        <w:instrText xml:space="preserve"> HYPERLINK \l _Toc1883 </w:instrText>
      </w:r>
      <w:r>
        <w:rPr>
          <w:b/>
          <w:bCs/>
          <w:szCs w:val="21"/>
        </w:rPr>
        <w:fldChar w:fldCharType="separate"/>
      </w:r>
      <w:r>
        <w:rPr>
          <w:rFonts w:hint="eastAsia"/>
          <w:b/>
          <w:bCs/>
          <w:lang w:eastAsia="zh-CN"/>
        </w:rPr>
        <w:t xml:space="preserve">第七章 </w:t>
      </w:r>
      <w:r>
        <w:rPr>
          <w:rFonts w:hint="eastAsia"/>
          <w:b/>
          <w:bCs/>
          <w:lang w:val="en-US" w:eastAsia="zh-CN"/>
        </w:rPr>
        <w:t>功能</w:t>
      </w:r>
      <w:r>
        <w:rPr>
          <w:b/>
          <w:bCs/>
          <w:lang w:eastAsia="zh-CN"/>
        </w:rPr>
        <w:t>操作</w:t>
      </w:r>
      <w:r>
        <w:rPr>
          <w:b/>
          <w:bCs/>
        </w:rPr>
        <w:tab/>
      </w:r>
      <w:r>
        <w:rPr>
          <w:b/>
          <w:bCs/>
        </w:rPr>
        <w:fldChar w:fldCharType="begin"/>
      </w:r>
      <w:r>
        <w:rPr>
          <w:b/>
          <w:bCs/>
        </w:rPr>
        <w:instrText xml:space="preserve"> PAGEREF _Toc1883 \h </w:instrText>
      </w:r>
      <w:r>
        <w:rPr>
          <w:b/>
          <w:bCs/>
        </w:rPr>
        <w:fldChar w:fldCharType="separate"/>
      </w:r>
      <w:r>
        <w:rPr>
          <w:b/>
          <w:bCs/>
        </w:rPr>
        <w:t>9</w:t>
      </w:r>
      <w:r>
        <w:rPr>
          <w:b/>
          <w:bCs/>
        </w:rPr>
        <w:fldChar w:fldCharType="end"/>
      </w:r>
      <w:r>
        <w:rPr>
          <w:b/>
          <w:bCs/>
          <w:szCs w:val="21"/>
        </w:rPr>
        <w:fldChar w:fldCharType="end"/>
      </w:r>
    </w:p>
    <w:p w14:paraId="53576225">
      <w:pPr>
        <w:pStyle w:val="12"/>
        <w:tabs>
          <w:tab w:val="right" w:leader="dot" w:pos="8306"/>
        </w:tabs>
        <w:rPr>
          <w:b/>
          <w:bCs/>
        </w:rPr>
      </w:pPr>
      <w:r>
        <w:rPr>
          <w:b/>
          <w:bCs/>
          <w:szCs w:val="21"/>
        </w:rPr>
        <w:fldChar w:fldCharType="begin"/>
      </w:r>
      <w:r>
        <w:rPr>
          <w:b/>
          <w:bCs/>
          <w:szCs w:val="21"/>
        </w:rPr>
        <w:instrText xml:space="preserve"> HYPERLINK \l _Toc22924 </w:instrText>
      </w:r>
      <w:r>
        <w:rPr>
          <w:b/>
          <w:bCs/>
          <w:szCs w:val="21"/>
        </w:rPr>
        <w:fldChar w:fldCharType="separate"/>
      </w:r>
      <w:r>
        <w:rPr>
          <w:rFonts w:hint="eastAsia"/>
          <w:b/>
          <w:bCs/>
        </w:rPr>
        <w:t>7.1. 地址设置</w:t>
      </w:r>
      <w:r>
        <w:rPr>
          <w:b/>
          <w:bCs/>
        </w:rPr>
        <w:tab/>
      </w:r>
      <w:r>
        <w:rPr>
          <w:b/>
          <w:bCs/>
        </w:rPr>
        <w:fldChar w:fldCharType="begin"/>
      </w:r>
      <w:r>
        <w:rPr>
          <w:b/>
          <w:bCs/>
        </w:rPr>
        <w:instrText xml:space="preserve"> PAGEREF _Toc22924 \h </w:instrText>
      </w:r>
      <w:r>
        <w:rPr>
          <w:b/>
          <w:bCs/>
        </w:rPr>
        <w:fldChar w:fldCharType="separate"/>
      </w:r>
      <w:r>
        <w:rPr>
          <w:b/>
          <w:bCs/>
        </w:rPr>
        <w:t>10</w:t>
      </w:r>
      <w:r>
        <w:rPr>
          <w:b/>
          <w:bCs/>
        </w:rPr>
        <w:fldChar w:fldCharType="end"/>
      </w:r>
      <w:r>
        <w:rPr>
          <w:b/>
          <w:bCs/>
          <w:szCs w:val="21"/>
        </w:rPr>
        <w:fldChar w:fldCharType="end"/>
      </w:r>
    </w:p>
    <w:p w14:paraId="79DE8A1E">
      <w:pPr>
        <w:pStyle w:val="12"/>
        <w:tabs>
          <w:tab w:val="right" w:leader="dot" w:pos="8306"/>
        </w:tabs>
        <w:rPr>
          <w:b/>
          <w:bCs/>
        </w:rPr>
      </w:pPr>
      <w:r>
        <w:rPr>
          <w:b/>
          <w:bCs/>
          <w:szCs w:val="21"/>
        </w:rPr>
        <w:fldChar w:fldCharType="begin"/>
      </w:r>
      <w:r>
        <w:rPr>
          <w:b/>
          <w:bCs/>
          <w:szCs w:val="21"/>
        </w:rPr>
        <w:instrText xml:space="preserve"> HYPERLINK \l _Toc1782 </w:instrText>
      </w:r>
      <w:r>
        <w:rPr>
          <w:b/>
          <w:bCs/>
          <w:szCs w:val="21"/>
        </w:rPr>
        <w:fldChar w:fldCharType="separate"/>
      </w:r>
      <w:r>
        <w:rPr>
          <w:rFonts w:hint="eastAsia"/>
          <w:b/>
          <w:bCs/>
        </w:rPr>
        <w:t xml:space="preserve">7.2. </w:t>
      </w:r>
      <w:r>
        <w:rPr>
          <w:b/>
          <w:bCs/>
        </w:rPr>
        <w:t>查询</w:t>
      </w:r>
      <w:r>
        <w:rPr>
          <w:rFonts w:hint="eastAsia"/>
          <w:b/>
          <w:bCs/>
        </w:rPr>
        <w:t>菜单</w:t>
      </w:r>
      <w:r>
        <w:rPr>
          <w:b/>
          <w:bCs/>
        </w:rPr>
        <w:tab/>
      </w:r>
      <w:r>
        <w:rPr>
          <w:b/>
          <w:bCs/>
        </w:rPr>
        <w:fldChar w:fldCharType="begin"/>
      </w:r>
      <w:r>
        <w:rPr>
          <w:b/>
          <w:bCs/>
        </w:rPr>
        <w:instrText xml:space="preserve"> PAGEREF _Toc1782 \h </w:instrText>
      </w:r>
      <w:r>
        <w:rPr>
          <w:b/>
          <w:bCs/>
        </w:rPr>
        <w:fldChar w:fldCharType="separate"/>
      </w:r>
      <w:r>
        <w:rPr>
          <w:b/>
          <w:bCs/>
        </w:rPr>
        <w:t>11</w:t>
      </w:r>
      <w:r>
        <w:rPr>
          <w:b/>
          <w:bCs/>
        </w:rPr>
        <w:fldChar w:fldCharType="end"/>
      </w:r>
      <w:r>
        <w:rPr>
          <w:b/>
          <w:bCs/>
          <w:szCs w:val="21"/>
        </w:rPr>
        <w:fldChar w:fldCharType="end"/>
      </w:r>
    </w:p>
    <w:p w14:paraId="3911E660">
      <w:pPr>
        <w:pStyle w:val="12"/>
        <w:tabs>
          <w:tab w:val="right" w:leader="dot" w:pos="8306"/>
        </w:tabs>
        <w:rPr>
          <w:b/>
          <w:bCs/>
        </w:rPr>
      </w:pPr>
      <w:r>
        <w:rPr>
          <w:b/>
          <w:bCs/>
          <w:szCs w:val="21"/>
        </w:rPr>
        <w:fldChar w:fldCharType="begin"/>
      </w:r>
      <w:r>
        <w:rPr>
          <w:b/>
          <w:bCs/>
          <w:szCs w:val="21"/>
        </w:rPr>
        <w:instrText xml:space="preserve"> HYPERLINK \l _Toc12083 </w:instrText>
      </w:r>
      <w:r>
        <w:rPr>
          <w:b/>
          <w:bCs/>
          <w:szCs w:val="21"/>
        </w:rPr>
        <w:fldChar w:fldCharType="separate"/>
      </w:r>
      <w:r>
        <w:rPr>
          <w:rFonts w:hint="eastAsia"/>
          <w:b/>
          <w:bCs/>
        </w:rPr>
        <w:t xml:space="preserve">7.3. </w:t>
      </w:r>
      <w:r>
        <w:rPr>
          <w:b/>
          <w:bCs/>
        </w:rPr>
        <w:t>设置操作</w:t>
      </w:r>
      <w:r>
        <w:rPr>
          <w:b/>
          <w:bCs/>
        </w:rPr>
        <w:tab/>
      </w:r>
      <w:r>
        <w:rPr>
          <w:b/>
          <w:bCs/>
        </w:rPr>
        <w:fldChar w:fldCharType="begin"/>
      </w:r>
      <w:r>
        <w:rPr>
          <w:b/>
          <w:bCs/>
        </w:rPr>
        <w:instrText xml:space="preserve"> PAGEREF _Toc12083 \h </w:instrText>
      </w:r>
      <w:r>
        <w:rPr>
          <w:b/>
          <w:bCs/>
        </w:rPr>
        <w:fldChar w:fldCharType="separate"/>
      </w:r>
      <w:r>
        <w:rPr>
          <w:b/>
          <w:bCs/>
        </w:rPr>
        <w:t>12</w:t>
      </w:r>
      <w:r>
        <w:rPr>
          <w:b/>
          <w:bCs/>
        </w:rPr>
        <w:fldChar w:fldCharType="end"/>
      </w:r>
      <w:r>
        <w:rPr>
          <w:b/>
          <w:bCs/>
          <w:szCs w:val="21"/>
        </w:rPr>
        <w:fldChar w:fldCharType="end"/>
      </w:r>
    </w:p>
    <w:p w14:paraId="5CB25189">
      <w:pPr>
        <w:pStyle w:val="10"/>
        <w:tabs>
          <w:tab w:val="right" w:leader="dot" w:pos="8306"/>
        </w:tabs>
        <w:rPr>
          <w:b/>
          <w:bCs/>
        </w:rPr>
      </w:pPr>
      <w:r>
        <w:rPr>
          <w:b/>
          <w:bCs/>
          <w:szCs w:val="21"/>
        </w:rPr>
        <w:fldChar w:fldCharType="begin"/>
      </w:r>
      <w:r>
        <w:rPr>
          <w:b/>
          <w:bCs/>
          <w:szCs w:val="21"/>
        </w:rPr>
        <w:instrText xml:space="preserve"> HYPERLINK \l _Toc4029 </w:instrText>
      </w:r>
      <w:r>
        <w:rPr>
          <w:b/>
          <w:bCs/>
          <w:szCs w:val="21"/>
        </w:rPr>
        <w:fldChar w:fldCharType="separate"/>
      </w:r>
      <w:r>
        <w:rPr>
          <w:rFonts w:hint="eastAsia"/>
          <w:b/>
          <w:bCs/>
          <w:lang w:eastAsia="zh-CN"/>
        </w:rPr>
        <w:t xml:space="preserve">第八章 </w:t>
      </w:r>
      <w:r>
        <w:rPr>
          <w:b/>
          <w:bCs/>
          <w:lang w:eastAsia="zh-CN"/>
        </w:rPr>
        <w:t>故障、异常信息处理</w:t>
      </w:r>
      <w:r>
        <w:rPr>
          <w:b/>
          <w:bCs/>
        </w:rPr>
        <w:tab/>
      </w:r>
      <w:r>
        <w:rPr>
          <w:b/>
          <w:bCs/>
        </w:rPr>
        <w:fldChar w:fldCharType="begin"/>
      </w:r>
      <w:r>
        <w:rPr>
          <w:b/>
          <w:bCs/>
        </w:rPr>
        <w:instrText xml:space="preserve"> PAGEREF _Toc4029 \h </w:instrText>
      </w:r>
      <w:r>
        <w:rPr>
          <w:b/>
          <w:bCs/>
        </w:rPr>
        <w:fldChar w:fldCharType="separate"/>
      </w:r>
      <w:r>
        <w:rPr>
          <w:b/>
          <w:bCs/>
        </w:rPr>
        <w:t>12</w:t>
      </w:r>
      <w:r>
        <w:rPr>
          <w:b/>
          <w:bCs/>
        </w:rPr>
        <w:fldChar w:fldCharType="end"/>
      </w:r>
      <w:r>
        <w:rPr>
          <w:b/>
          <w:bCs/>
          <w:szCs w:val="21"/>
        </w:rPr>
        <w:fldChar w:fldCharType="end"/>
      </w:r>
    </w:p>
    <w:p w14:paraId="612F6329">
      <w:pPr>
        <w:pStyle w:val="10"/>
        <w:tabs>
          <w:tab w:val="right" w:leader="dot" w:pos="8306"/>
        </w:tabs>
        <w:rPr>
          <w:b/>
          <w:bCs/>
        </w:rPr>
      </w:pPr>
      <w:r>
        <w:rPr>
          <w:b/>
          <w:bCs/>
          <w:szCs w:val="21"/>
        </w:rPr>
        <w:fldChar w:fldCharType="begin"/>
      </w:r>
      <w:r>
        <w:rPr>
          <w:b/>
          <w:bCs/>
          <w:szCs w:val="21"/>
        </w:rPr>
        <w:instrText xml:space="preserve"> HYPERLINK \l _Toc25169 </w:instrText>
      </w:r>
      <w:r>
        <w:rPr>
          <w:b/>
          <w:bCs/>
          <w:szCs w:val="21"/>
        </w:rPr>
        <w:fldChar w:fldCharType="separate"/>
      </w:r>
      <w:r>
        <w:rPr>
          <w:rFonts w:hint="eastAsia"/>
          <w:b/>
          <w:bCs/>
          <w:lang w:eastAsia="zh-CN"/>
        </w:rPr>
        <w:t xml:space="preserve">第九章 </w:t>
      </w:r>
      <w:r>
        <w:rPr>
          <w:b/>
          <w:bCs/>
          <w:lang w:eastAsia="zh-CN"/>
        </w:rPr>
        <w:t>保养维修</w:t>
      </w:r>
      <w:r>
        <w:rPr>
          <w:b/>
          <w:bCs/>
        </w:rPr>
        <w:tab/>
      </w:r>
      <w:r>
        <w:rPr>
          <w:b/>
          <w:bCs/>
        </w:rPr>
        <w:fldChar w:fldCharType="begin"/>
      </w:r>
      <w:r>
        <w:rPr>
          <w:b/>
          <w:bCs/>
        </w:rPr>
        <w:instrText xml:space="preserve"> PAGEREF _Toc25169 \h </w:instrText>
      </w:r>
      <w:r>
        <w:rPr>
          <w:b/>
          <w:bCs/>
        </w:rPr>
        <w:fldChar w:fldCharType="separate"/>
      </w:r>
      <w:r>
        <w:rPr>
          <w:b/>
          <w:bCs/>
        </w:rPr>
        <w:t>13</w:t>
      </w:r>
      <w:r>
        <w:rPr>
          <w:b/>
          <w:bCs/>
        </w:rPr>
        <w:fldChar w:fldCharType="end"/>
      </w:r>
      <w:r>
        <w:rPr>
          <w:b/>
          <w:bCs/>
          <w:szCs w:val="21"/>
        </w:rPr>
        <w:fldChar w:fldCharType="end"/>
      </w:r>
    </w:p>
    <w:p w14:paraId="35D3AE1B">
      <w:pPr>
        <w:pStyle w:val="12"/>
        <w:tabs>
          <w:tab w:val="right" w:leader="dot" w:pos="8306"/>
        </w:tabs>
        <w:rPr>
          <w:b/>
          <w:bCs/>
        </w:rPr>
      </w:pPr>
      <w:r>
        <w:rPr>
          <w:b/>
          <w:bCs/>
          <w:szCs w:val="21"/>
        </w:rPr>
        <w:fldChar w:fldCharType="begin"/>
      </w:r>
      <w:r>
        <w:rPr>
          <w:b/>
          <w:bCs/>
          <w:szCs w:val="21"/>
        </w:rPr>
        <w:instrText xml:space="preserve"> HYPERLINK \l _Toc20013 </w:instrText>
      </w:r>
      <w:r>
        <w:rPr>
          <w:b/>
          <w:bCs/>
          <w:szCs w:val="21"/>
        </w:rPr>
        <w:fldChar w:fldCharType="separate"/>
      </w:r>
      <w:r>
        <w:rPr>
          <w:rFonts w:hint="eastAsia"/>
          <w:b/>
          <w:bCs/>
        </w:rPr>
        <w:t xml:space="preserve">9.1. </w:t>
      </w:r>
      <w:r>
        <w:rPr>
          <w:b/>
          <w:bCs/>
        </w:rPr>
        <w:t>维护保养注意事项</w:t>
      </w:r>
      <w:r>
        <w:rPr>
          <w:b/>
          <w:bCs/>
        </w:rPr>
        <w:tab/>
      </w:r>
      <w:r>
        <w:rPr>
          <w:b/>
          <w:bCs/>
        </w:rPr>
        <w:fldChar w:fldCharType="begin"/>
      </w:r>
      <w:r>
        <w:rPr>
          <w:b/>
          <w:bCs/>
        </w:rPr>
        <w:instrText xml:space="preserve"> PAGEREF _Toc20013 \h </w:instrText>
      </w:r>
      <w:r>
        <w:rPr>
          <w:b/>
          <w:bCs/>
        </w:rPr>
        <w:fldChar w:fldCharType="separate"/>
      </w:r>
      <w:r>
        <w:rPr>
          <w:b/>
          <w:bCs/>
        </w:rPr>
        <w:t>13</w:t>
      </w:r>
      <w:r>
        <w:rPr>
          <w:b/>
          <w:bCs/>
        </w:rPr>
        <w:fldChar w:fldCharType="end"/>
      </w:r>
      <w:r>
        <w:rPr>
          <w:b/>
          <w:bCs/>
          <w:szCs w:val="21"/>
        </w:rPr>
        <w:fldChar w:fldCharType="end"/>
      </w:r>
    </w:p>
    <w:p w14:paraId="30924142">
      <w:pPr>
        <w:pStyle w:val="12"/>
        <w:tabs>
          <w:tab w:val="right" w:leader="dot" w:pos="8306"/>
        </w:tabs>
        <w:rPr>
          <w:b/>
          <w:bCs/>
        </w:rPr>
      </w:pPr>
      <w:r>
        <w:rPr>
          <w:b/>
          <w:bCs/>
          <w:szCs w:val="21"/>
        </w:rPr>
        <w:fldChar w:fldCharType="begin"/>
      </w:r>
      <w:r>
        <w:rPr>
          <w:b/>
          <w:bCs/>
          <w:szCs w:val="21"/>
        </w:rPr>
        <w:instrText xml:space="preserve"> HYPERLINK \l _Toc24383 </w:instrText>
      </w:r>
      <w:r>
        <w:rPr>
          <w:b/>
          <w:bCs/>
          <w:szCs w:val="21"/>
        </w:rPr>
        <w:fldChar w:fldCharType="separate"/>
      </w:r>
      <w:r>
        <w:rPr>
          <w:rFonts w:hint="eastAsia"/>
          <w:b/>
          <w:bCs/>
        </w:rPr>
        <w:t xml:space="preserve">9.2. </w:t>
      </w:r>
      <w:r>
        <w:rPr>
          <w:b/>
          <w:bCs/>
        </w:rPr>
        <w:t>日常检查</w:t>
      </w:r>
      <w:r>
        <w:rPr>
          <w:b/>
          <w:bCs/>
        </w:rPr>
        <w:tab/>
      </w:r>
      <w:r>
        <w:rPr>
          <w:b/>
          <w:bCs/>
        </w:rPr>
        <w:fldChar w:fldCharType="begin"/>
      </w:r>
      <w:r>
        <w:rPr>
          <w:b/>
          <w:bCs/>
        </w:rPr>
        <w:instrText xml:space="preserve"> PAGEREF _Toc24383 \h </w:instrText>
      </w:r>
      <w:r>
        <w:rPr>
          <w:b/>
          <w:bCs/>
        </w:rPr>
        <w:fldChar w:fldCharType="separate"/>
      </w:r>
      <w:r>
        <w:rPr>
          <w:b/>
          <w:bCs/>
        </w:rPr>
        <w:t>13</w:t>
      </w:r>
      <w:r>
        <w:rPr>
          <w:b/>
          <w:bCs/>
        </w:rPr>
        <w:fldChar w:fldCharType="end"/>
      </w:r>
      <w:r>
        <w:rPr>
          <w:b/>
          <w:bCs/>
          <w:szCs w:val="21"/>
        </w:rPr>
        <w:fldChar w:fldCharType="end"/>
      </w:r>
    </w:p>
    <w:p w14:paraId="2C4C352D">
      <w:pPr>
        <w:pStyle w:val="12"/>
        <w:tabs>
          <w:tab w:val="right" w:leader="dot" w:pos="8306"/>
        </w:tabs>
        <w:rPr>
          <w:b/>
          <w:bCs/>
        </w:rPr>
      </w:pPr>
      <w:r>
        <w:rPr>
          <w:b/>
          <w:bCs/>
          <w:szCs w:val="21"/>
        </w:rPr>
        <w:fldChar w:fldCharType="begin"/>
      </w:r>
      <w:r>
        <w:rPr>
          <w:b/>
          <w:bCs/>
          <w:szCs w:val="21"/>
        </w:rPr>
        <w:instrText xml:space="preserve"> HYPERLINK \l _Toc28620 </w:instrText>
      </w:r>
      <w:r>
        <w:rPr>
          <w:b/>
          <w:bCs/>
          <w:szCs w:val="21"/>
        </w:rPr>
        <w:fldChar w:fldCharType="separate"/>
      </w:r>
      <w:r>
        <w:rPr>
          <w:rFonts w:hint="eastAsia"/>
          <w:b/>
          <w:bCs/>
        </w:rPr>
        <w:t xml:space="preserve">9.3. </w:t>
      </w:r>
      <w:r>
        <w:rPr>
          <w:b/>
          <w:bCs/>
        </w:rPr>
        <w:t>定期检查</w:t>
      </w:r>
      <w:r>
        <w:rPr>
          <w:b/>
          <w:bCs/>
        </w:rPr>
        <w:tab/>
      </w:r>
      <w:r>
        <w:rPr>
          <w:b/>
          <w:bCs/>
        </w:rPr>
        <w:fldChar w:fldCharType="begin"/>
      </w:r>
      <w:r>
        <w:rPr>
          <w:b/>
          <w:bCs/>
        </w:rPr>
        <w:instrText xml:space="preserve"> PAGEREF _Toc28620 \h </w:instrText>
      </w:r>
      <w:r>
        <w:rPr>
          <w:b/>
          <w:bCs/>
        </w:rPr>
        <w:fldChar w:fldCharType="separate"/>
      </w:r>
      <w:r>
        <w:rPr>
          <w:b/>
          <w:bCs/>
        </w:rPr>
        <w:t>14</w:t>
      </w:r>
      <w:r>
        <w:rPr>
          <w:b/>
          <w:bCs/>
        </w:rPr>
        <w:fldChar w:fldCharType="end"/>
      </w:r>
      <w:r>
        <w:rPr>
          <w:b/>
          <w:bCs/>
          <w:szCs w:val="21"/>
        </w:rPr>
        <w:fldChar w:fldCharType="end"/>
      </w:r>
    </w:p>
    <w:p w14:paraId="3362789D">
      <w:pPr>
        <w:pStyle w:val="2"/>
        <w:numPr>
          <w:ilvl w:val="0"/>
          <w:numId w:val="1"/>
        </w:numPr>
        <w:ind w:left="425" w:leftChars="0" w:hanging="425" w:firstLineChars="0"/>
        <w:rPr>
          <w:lang w:eastAsia="zh-CN"/>
        </w:rPr>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pPr>
      <w:r>
        <w:rPr>
          <w:b/>
          <w:bCs/>
          <w:szCs w:val="21"/>
        </w:rPr>
        <w:fldChar w:fldCharType="end"/>
      </w:r>
      <w:bookmarkStart w:id="0" w:name="_Toc17927"/>
    </w:p>
    <w:p w14:paraId="1FF11844">
      <w:pPr>
        <w:spacing w:line="240" w:lineRule="auto"/>
        <w:ind w:left="0" w:leftChars="0" w:firstLine="0" w:firstLineChars="0"/>
        <w:rPr>
          <w:lang w:eastAsia="zh-CN"/>
        </w:rPr>
      </w:pPr>
    </w:p>
    <w:p w14:paraId="25555B0F">
      <w:pPr>
        <w:pStyle w:val="2"/>
        <w:numPr>
          <w:ilvl w:val="0"/>
          <w:numId w:val="2"/>
        </w:numPr>
        <w:spacing w:before="0" w:after="0" w:line="240" w:lineRule="auto"/>
        <w:ind w:left="0" w:leftChars="0" w:firstLine="0" w:firstLineChars="0"/>
        <w:rPr>
          <w:lang w:eastAsia="zh-CN"/>
        </w:rPr>
      </w:pPr>
      <w:r>
        <w:rPr>
          <w:lang w:eastAsia="zh-CN"/>
        </w:rPr>
        <w:t>产品概述</w:t>
      </w:r>
      <w:bookmarkEnd w:id="0"/>
    </w:p>
    <w:p w14:paraId="515E20F2">
      <w:pPr>
        <w:numPr>
          <w:ilvl w:val="0"/>
          <w:numId w:val="3"/>
        </w:numPr>
        <w:snapToGrid w:val="0"/>
        <w:spacing w:line="300" w:lineRule="exact"/>
        <w:ind w:left="0" w:leftChars="0" w:firstLine="400" w:firstLineChars="200"/>
        <w:outlineLvl w:val="9"/>
        <w:rPr>
          <w:rFonts w:hint="eastAsia"/>
          <w:b/>
          <w:bCs/>
          <w:sz w:val="24"/>
          <w:szCs w:val="24"/>
        </w:rPr>
      </w:pPr>
      <w:r>
        <w:rPr>
          <w:rFonts w:hint="eastAsia"/>
          <w:color w:val="auto"/>
          <w:sz w:val="20"/>
          <w:szCs w:val="18"/>
          <w:lang w:eastAsia="zh-CN"/>
        </w:rPr>
        <w:t>JF-PD-AC(DC36V/0.5kVA)-PA210(66)-E</w:t>
      </w:r>
      <w:r>
        <w:rPr>
          <w:rFonts w:hint="eastAsia"/>
          <w:color w:val="auto"/>
          <w:sz w:val="20"/>
          <w:szCs w:val="18"/>
          <w:lang w:val="en-US" w:eastAsia="zh-CN"/>
        </w:rPr>
        <w:t>x和JF-PD-AC(DC36V/0.3kVA)-PA206(66)-Ex</w:t>
      </w:r>
      <w:r>
        <w:rPr>
          <w:rFonts w:hint="eastAsia" w:ascii="宋体" w:hAnsi="宋体" w:cs="宋体"/>
        </w:rPr>
        <w:t>壁挂型</w:t>
      </w:r>
      <w:r>
        <w:rPr>
          <w:rFonts w:hint="eastAsia" w:ascii="宋体" w:hAnsi="宋体" w:cs="宋体"/>
          <w:lang w:eastAsia="zh-CN"/>
        </w:rPr>
        <w:t>应急照明配电箱</w:t>
      </w:r>
      <w:r>
        <w:rPr>
          <w:rFonts w:hint="eastAsia" w:ascii="宋体" w:hAnsi="宋体" w:cs="宋体"/>
        </w:rPr>
        <w:t>是应急照明和疏散指示系统的重要组成部分，是应急照明和疏散指示系统中重要的节点设备。一方面为现场消防应急灯具提供电源，将应急疏散控制器的各种控制指令转发给现场消防应急灯具去执行，同时将现场消防应急灯具的工作状态实时转发上报给应急照明控制器进行显示和分析判断。是现场消防应急灯具和应急照明控制器之间的桥梁和纽带</w:t>
      </w:r>
      <w:r>
        <w:rPr>
          <w:rFonts w:hint="eastAsia" w:ascii="宋体" w:hAnsi="宋体" w:cs="宋体"/>
          <w:lang w:val="en-US" w:eastAsia="zh-CN"/>
        </w:rPr>
        <w:t>。</w:t>
      </w:r>
      <w:r>
        <w:rPr>
          <w:rFonts w:hint="eastAsia" w:ascii="宋体" w:hAnsi="宋体" w:cs="宋体"/>
        </w:rPr>
        <w:t>其设计满足GB 17945-</w:t>
      </w:r>
      <w:r>
        <w:rPr>
          <w:rFonts w:hint="eastAsia" w:ascii="宋体" w:hAnsi="宋体" w:cs="宋体"/>
          <w:lang w:val="en-US" w:eastAsia="zh-CN"/>
        </w:rPr>
        <w:t>2024</w:t>
      </w:r>
      <w:r>
        <w:rPr>
          <w:rFonts w:hint="eastAsia" w:ascii="宋体" w:hAnsi="宋体" w:cs="宋体"/>
        </w:rPr>
        <w:t>《消防应急照明和疏散指示系统》、GB/T 3836.1-2021《爆炸性环境第1部分：设备通用要求》、GB/T 3836.2-2021《爆炸性环境第2部分：由隔爆外壳“d”保护的设备》和GB/T 3836.31-2021《爆炸性环境第31部分：由防粉尘点燃外壳“t”保护的设备》中有关规定制造生产</w:t>
      </w:r>
      <w:r>
        <w:rPr>
          <w:rFonts w:hint="eastAsia" w:ascii="宋体" w:hAnsi="宋体" w:cs="宋体"/>
          <w:lang w:eastAsia="zh-CN"/>
        </w:rPr>
        <w:t>。</w:t>
      </w:r>
      <w:r>
        <w:rPr>
          <w:rFonts w:hint="default" w:ascii="宋体" w:hAnsi="宋体" w:cs="宋体"/>
          <w:lang w:val="en-US"/>
        </w:rPr>
        <w:t>适用于石油、化工等领域爆炸性气体环境1区、2区和粉尘环境21区、22区，ⅡA、ⅡB、ⅡC级别及温度组别为T1-T6的爆炸性混合物场所</w:t>
      </w:r>
      <w:r>
        <w:rPr>
          <w:rFonts w:hint="eastAsia" w:ascii="宋体" w:hAnsi="宋体" w:cs="宋体"/>
          <w:lang w:val="en-US" w:eastAsia="zh-CN"/>
        </w:rPr>
        <w:t>。</w:t>
      </w:r>
    </w:p>
    <w:p w14:paraId="7B6B2206">
      <w:pPr>
        <w:numPr>
          <w:ilvl w:val="1"/>
          <w:numId w:val="2"/>
        </w:numPr>
        <w:spacing w:before="10" w:after="156" w:afterLines="50" w:line="240" w:lineRule="auto"/>
        <w:ind w:left="567" w:leftChars="0" w:hanging="567" w:firstLineChars="0"/>
        <w:outlineLvl w:val="1"/>
        <w:rPr>
          <w:rFonts w:ascii="宋体" w:hAnsi="宋体" w:cs="宋体"/>
          <w:b/>
          <w:color w:val="auto"/>
          <w:sz w:val="24"/>
          <w:szCs w:val="24"/>
        </w:rPr>
      </w:pPr>
      <w:bookmarkStart w:id="1" w:name="_Toc8683"/>
      <w:r>
        <w:rPr>
          <w:rFonts w:hint="eastAsia"/>
          <w:b/>
          <w:bCs/>
          <w:color w:val="auto"/>
          <w:sz w:val="24"/>
          <w:szCs w:val="24"/>
        </w:rPr>
        <w:t>特点</w:t>
      </w:r>
      <w:bookmarkEnd w:id="1"/>
    </w:p>
    <w:p w14:paraId="307EAC50">
      <w:pPr>
        <w:pStyle w:val="6"/>
        <w:keepNext w:val="0"/>
        <w:keepLines w:val="0"/>
        <w:pageBreakBefore w:val="0"/>
        <w:widowControl w:val="0"/>
        <w:kinsoku/>
        <w:wordWrap/>
        <w:overflowPunct/>
        <w:topLinePunct w:val="0"/>
        <w:autoSpaceDE/>
        <w:autoSpaceDN/>
        <w:bidi w:val="0"/>
        <w:adjustRightInd/>
        <w:snapToGrid/>
        <w:spacing w:line="276" w:lineRule="auto"/>
        <w:ind w:left="630" w:leftChars="200" w:hanging="210" w:hangingChars="100"/>
        <w:textAlignment w:val="auto"/>
        <w:rPr>
          <w:rFonts w:hint="eastAsia" w:eastAsia="宋体"/>
          <w:color w:val="auto"/>
          <w:highlight w:val="none"/>
          <w:lang w:eastAsia="zh-CN"/>
        </w:rPr>
      </w:pPr>
      <w:r>
        <w:rPr>
          <w:rFonts w:hint="default" w:ascii="Times New Roman" w:hAnsi="Times New Roman" w:cs="Times New Roman"/>
          <w:color w:val="auto"/>
          <w:highlight w:val="none"/>
        </w:rPr>
        <w:t>1</w:t>
      </w:r>
      <w:r>
        <w:rPr>
          <w:color w:val="auto"/>
          <w:highlight w:val="none"/>
        </w:rPr>
        <w:t>）</w:t>
      </w:r>
      <w:r>
        <w:rPr>
          <w:rFonts w:hint="eastAsia"/>
          <w:color w:val="auto"/>
          <w:highlight w:val="none"/>
        </w:rPr>
        <w:t>具有</w:t>
      </w:r>
      <w:r>
        <w:rPr>
          <w:rFonts w:hint="default" w:ascii="Times New Roman" w:hAnsi="Times New Roman" w:cs="Times New Roman"/>
          <w:color w:val="auto"/>
          <w:highlight w:val="none"/>
        </w:rPr>
        <w:t>CAN</w:t>
      </w:r>
      <w:r>
        <w:rPr>
          <w:rFonts w:hint="eastAsia"/>
          <w:color w:val="auto"/>
          <w:highlight w:val="none"/>
          <w:lang w:eastAsia="zh-CN"/>
        </w:rPr>
        <w:t>、</w:t>
      </w:r>
      <w:r>
        <w:rPr>
          <w:rFonts w:hint="default" w:ascii="Times New Roman" w:hAnsi="Times New Roman" w:cs="Times New Roman"/>
          <w:color w:val="auto"/>
          <w:highlight w:val="none"/>
          <w:lang w:val="en-US" w:eastAsia="zh-CN"/>
        </w:rPr>
        <w:t>48</w:t>
      </w:r>
      <w:r>
        <w:rPr>
          <w:rFonts w:hint="eastAsia" w:cs="Times New Roman"/>
          <w:color w:val="auto"/>
          <w:highlight w:val="none"/>
          <w:lang w:val="en-US" w:eastAsia="zh-CN"/>
        </w:rPr>
        <w:t>5</w:t>
      </w:r>
      <w:r>
        <w:rPr>
          <w:rFonts w:hint="eastAsia"/>
          <w:color w:val="auto"/>
          <w:highlight w:val="none"/>
        </w:rPr>
        <w:t>通讯接口用于连接应急照明控制器</w:t>
      </w:r>
      <w:r>
        <w:rPr>
          <w:rFonts w:hint="eastAsia"/>
          <w:color w:val="auto"/>
          <w:highlight w:val="none"/>
          <w:lang w:eastAsia="zh-CN"/>
        </w:rPr>
        <w:t>。</w:t>
      </w:r>
    </w:p>
    <w:p w14:paraId="64C898E5">
      <w:pPr>
        <w:pStyle w:val="6"/>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eastAsia="宋体"/>
          <w:b/>
          <w:bCs/>
          <w:color w:val="auto"/>
          <w:highlight w:val="none"/>
          <w:lang w:eastAsia="zh-CN"/>
        </w:rPr>
      </w:pPr>
      <w:r>
        <w:rPr>
          <w:rFonts w:hint="default" w:ascii="Times New Roman" w:hAnsi="Times New Roman" w:cs="Times New Roman"/>
          <w:color w:val="auto"/>
          <w:highlight w:val="none"/>
        </w:rPr>
        <w:t>2</w:t>
      </w:r>
      <w:r>
        <w:rPr>
          <w:color w:val="auto"/>
          <w:highlight w:val="none"/>
        </w:rPr>
        <w:t>）</w:t>
      </w:r>
      <w:r>
        <w:rPr>
          <w:rFonts w:hint="eastAsia"/>
          <w:color w:val="auto"/>
          <w:highlight w:val="none"/>
          <w:lang w:val="en-US" w:eastAsia="zh-CN"/>
        </w:rPr>
        <w:t>配电箱整体具备IP66的防护等级</w:t>
      </w:r>
      <w:r>
        <w:rPr>
          <w:rFonts w:hint="eastAsia"/>
          <w:color w:val="auto"/>
          <w:highlight w:val="none"/>
          <w:lang w:eastAsia="zh-CN"/>
        </w:rPr>
        <w:t>。</w:t>
      </w:r>
    </w:p>
    <w:p w14:paraId="59E75A0B">
      <w:pPr>
        <w:pStyle w:val="6"/>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eastAsia="宋体"/>
          <w:color w:val="auto"/>
          <w:highlight w:val="none"/>
          <w:lang w:eastAsia="zh-CN"/>
        </w:rPr>
      </w:pPr>
      <w:r>
        <w:rPr>
          <w:rFonts w:hint="default" w:ascii="Times New Roman" w:hAnsi="Times New Roman" w:cs="Times New Roman"/>
          <w:color w:val="auto"/>
          <w:highlight w:val="none"/>
        </w:rPr>
        <w:t>3</w:t>
      </w:r>
      <w:r>
        <w:rPr>
          <w:color w:val="auto"/>
          <w:highlight w:val="none"/>
        </w:rPr>
        <w:t>）</w:t>
      </w:r>
      <w:r>
        <w:rPr>
          <w:rFonts w:hint="eastAsia"/>
          <w:color w:val="auto"/>
          <w:highlight w:val="none"/>
          <w:lang w:val="en-US" w:eastAsia="zh-CN"/>
        </w:rPr>
        <w:t>可拆卸</w:t>
      </w:r>
      <w:r>
        <w:rPr>
          <w:rFonts w:hint="eastAsia"/>
          <w:color w:val="auto"/>
          <w:highlight w:val="none"/>
        </w:rPr>
        <w:t>挂耳</w:t>
      </w:r>
      <w:r>
        <w:rPr>
          <w:rFonts w:hint="eastAsia"/>
          <w:color w:val="auto"/>
          <w:highlight w:val="none"/>
          <w:lang w:eastAsia="zh-CN"/>
        </w:rPr>
        <w:t>，</w:t>
      </w:r>
      <w:r>
        <w:rPr>
          <w:rFonts w:hint="eastAsia"/>
          <w:color w:val="auto"/>
          <w:highlight w:val="none"/>
          <w:lang w:val="en-US" w:eastAsia="zh-CN"/>
        </w:rPr>
        <w:t>支持</w:t>
      </w:r>
      <w:r>
        <w:rPr>
          <w:color w:val="auto"/>
          <w:highlight w:val="none"/>
        </w:rPr>
        <w:t>壁挂安装方式</w:t>
      </w:r>
      <w:r>
        <w:rPr>
          <w:rFonts w:hint="eastAsia"/>
          <w:color w:val="auto"/>
          <w:highlight w:val="none"/>
          <w:lang w:eastAsia="zh-CN"/>
        </w:rPr>
        <w:t>。</w:t>
      </w:r>
    </w:p>
    <w:p w14:paraId="679102E2">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eastAsia="宋体" w:cs="宋体"/>
          <w:color w:val="auto"/>
          <w:szCs w:val="21"/>
          <w:highlight w:val="none"/>
          <w:lang w:eastAsia="zh-CN"/>
        </w:rPr>
      </w:pPr>
      <w:r>
        <w:rPr>
          <w:rFonts w:hint="default" w:ascii="Times New Roman" w:hAnsi="Times New Roman" w:cs="Times New Roman"/>
          <w:color w:val="auto"/>
          <w:szCs w:val="21"/>
          <w:highlight w:val="none"/>
          <w:lang w:val="en-US" w:eastAsia="zh-CN"/>
        </w:rPr>
        <w:t>4</w:t>
      </w:r>
      <w:r>
        <w:rPr>
          <w:color w:val="auto"/>
          <w:szCs w:val="21"/>
          <w:highlight w:val="none"/>
        </w:rPr>
        <w:t>）</w:t>
      </w:r>
      <w:r>
        <w:rPr>
          <w:rFonts w:hint="eastAsia"/>
          <w:color w:val="auto"/>
          <w:szCs w:val="21"/>
          <w:highlight w:val="none"/>
          <w:lang w:val="en-US" w:eastAsia="zh-CN"/>
        </w:rPr>
        <w:t>全新的系统架构，保证了良好的系统扩展和兼容性能</w:t>
      </w:r>
      <w:r>
        <w:rPr>
          <w:rFonts w:hint="eastAsia" w:ascii="宋体" w:hAnsi="宋体" w:cs="宋体"/>
          <w:color w:val="auto"/>
          <w:szCs w:val="21"/>
          <w:highlight w:val="none"/>
          <w:lang w:eastAsia="zh-CN"/>
        </w:rPr>
        <w:t>。</w:t>
      </w:r>
    </w:p>
    <w:p w14:paraId="4EDF1CF8">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eastAsia="宋体"/>
          <w:color w:val="auto"/>
          <w:szCs w:val="21"/>
          <w:highlight w:val="none"/>
          <w:lang w:eastAsia="zh-CN"/>
        </w:rPr>
      </w:pPr>
      <w:r>
        <w:rPr>
          <w:rFonts w:hint="default" w:ascii="Times New Roman" w:hAnsi="Times New Roman" w:cs="Times New Roman"/>
          <w:color w:val="auto"/>
          <w:szCs w:val="21"/>
          <w:highlight w:val="none"/>
          <w:lang w:val="en-US" w:eastAsia="zh-CN"/>
        </w:rPr>
        <w:t>5</w:t>
      </w:r>
      <w:r>
        <w:rPr>
          <w:color w:val="auto"/>
          <w:szCs w:val="21"/>
          <w:highlight w:val="none"/>
        </w:rPr>
        <w:t>）</w:t>
      </w:r>
      <w:r>
        <w:rPr>
          <w:rFonts w:hint="eastAsia"/>
          <w:color w:val="auto"/>
          <w:szCs w:val="21"/>
          <w:highlight w:val="none"/>
        </w:rPr>
        <w:t>内置微处理器，采用</w:t>
      </w:r>
      <w:r>
        <w:rPr>
          <w:rFonts w:hint="default" w:ascii="Times New Roman" w:hAnsi="Times New Roman" w:cs="Times New Roman"/>
          <w:color w:val="auto"/>
          <w:szCs w:val="21"/>
          <w:highlight w:val="none"/>
        </w:rPr>
        <w:t>SMT</w:t>
      </w:r>
      <w:r>
        <w:rPr>
          <w:rFonts w:hint="eastAsia"/>
          <w:color w:val="auto"/>
          <w:szCs w:val="21"/>
          <w:highlight w:val="none"/>
        </w:rPr>
        <w:t>表面贴装工艺</w:t>
      </w:r>
      <w:r>
        <w:rPr>
          <w:rFonts w:hint="eastAsia"/>
          <w:color w:val="auto"/>
          <w:szCs w:val="21"/>
          <w:highlight w:val="none"/>
          <w:lang w:val="en-US" w:eastAsia="zh-CN"/>
        </w:rPr>
        <w:t>。</w:t>
      </w:r>
    </w:p>
    <w:p w14:paraId="121CD58A">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hint="eastAsia" w:ascii="宋体" w:hAnsi="宋体" w:eastAsia="宋体" w:cs="宋体"/>
          <w:color w:val="auto"/>
          <w:spacing w:val="-9"/>
          <w:szCs w:val="21"/>
          <w:highlight w:val="none"/>
          <w:lang w:eastAsia="zh-CN"/>
        </w:rPr>
      </w:pPr>
      <w:r>
        <w:rPr>
          <w:rFonts w:hint="eastAsia"/>
          <w:color w:val="auto"/>
          <w:szCs w:val="21"/>
          <w:highlight w:val="none"/>
        </w:rPr>
        <w:t>6</w:t>
      </w:r>
      <w:r>
        <w:rPr>
          <w:color w:val="auto"/>
          <w:szCs w:val="21"/>
          <w:highlight w:val="none"/>
        </w:rPr>
        <w:t>）</w:t>
      </w:r>
      <w:r>
        <w:rPr>
          <w:rFonts w:ascii="宋体" w:hAnsi="宋体" w:eastAsia="宋体" w:cs="宋体"/>
          <w:color w:val="auto"/>
          <w:spacing w:val="-2"/>
          <w:sz w:val="21"/>
          <w:szCs w:val="21"/>
          <w:highlight w:val="none"/>
        </w:rPr>
        <w:t>液晶显示的人机</w:t>
      </w:r>
      <w:r>
        <w:rPr>
          <w:rFonts w:hint="eastAsia" w:ascii="宋体" w:hAnsi="宋体" w:cs="宋体"/>
          <w:color w:val="auto"/>
          <w:spacing w:val="-2"/>
          <w:sz w:val="21"/>
          <w:szCs w:val="21"/>
          <w:highlight w:val="none"/>
          <w:lang w:val="en-US" w:eastAsia="zh-CN"/>
        </w:rPr>
        <w:t>交互</w:t>
      </w:r>
      <w:r>
        <w:rPr>
          <w:rFonts w:ascii="宋体" w:hAnsi="宋体" w:eastAsia="宋体" w:cs="宋体"/>
          <w:color w:val="auto"/>
          <w:spacing w:val="-2"/>
          <w:sz w:val="21"/>
          <w:szCs w:val="21"/>
          <w:highlight w:val="none"/>
        </w:rPr>
        <w:t>界面，显示明确、操作简单</w:t>
      </w:r>
      <w:r>
        <w:rPr>
          <w:rFonts w:hint="eastAsia" w:ascii="宋体" w:hAnsi="宋体" w:cs="宋体"/>
          <w:color w:val="auto"/>
          <w:spacing w:val="-2"/>
          <w:sz w:val="21"/>
          <w:szCs w:val="21"/>
          <w:highlight w:val="none"/>
          <w:lang w:eastAsia="zh-CN"/>
        </w:rPr>
        <w:t>。</w:t>
      </w:r>
    </w:p>
    <w:p w14:paraId="73BAC580">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color w:val="auto"/>
          <w:highlight w:val="none"/>
        </w:rPr>
      </w:pPr>
      <w:r>
        <w:rPr>
          <w:rFonts w:hint="eastAsia"/>
          <w:color w:val="auto"/>
          <w:szCs w:val="21"/>
          <w:highlight w:val="none"/>
        </w:rPr>
        <w:t>7</w:t>
      </w:r>
      <w:r>
        <w:rPr>
          <w:color w:val="auto"/>
          <w:szCs w:val="21"/>
          <w:highlight w:val="none"/>
        </w:rPr>
        <w:t>）</w:t>
      </w:r>
      <w:r>
        <w:rPr>
          <w:rFonts w:hint="eastAsia"/>
          <w:color w:val="auto"/>
          <w:szCs w:val="21"/>
          <w:highlight w:val="none"/>
          <w:lang w:val="en-US" w:eastAsia="zh-CN"/>
        </w:rPr>
        <w:t>回路输出</w:t>
      </w:r>
      <w:r>
        <w:rPr>
          <w:rFonts w:hint="default" w:ascii="Times New Roman" w:hAnsi="Times New Roman" w:eastAsia="Times New Roman" w:cs="Times New Roman"/>
          <w:color w:val="auto"/>
          <w:spacing w:val="-3"/>
          <w:sz w:val="21"/>
          <w:szCs w:val="21"/>
          <w:highlight w:val="none"/>
        </w:rPr>
        <w:t>DC36V</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3"/>
          <w:sz w:val="21"/>
          <w:szCs w:val="21"/>
          <w:highlight w:val="none"/>
        </w:rPr>
        <w:t>安全工作电压</w:t>
      </w:r>
      <w:r>
        <w:rPr>
          <w:rFonts w:hint="eastAsia" w:ascii="宋体" w:hAnsi="宋体" w:cs="宋体"/>
          <w:color w:val="auto"/>
          <w:spacing w:val="-3"/>
          <w:sz w:val="21"/>
          <w:szCs w:val="21"/>
          <w:highlight w:val="none"/>
          <w:lang w:val="en-US" w:eastAsia="zh-CN"/>
        </w:rPr>
        <w:t>。</w:t>
      </w:r>
    </w:p>
    <w:p w14:paraId="71BE852F">
      <w:pPr>
        <w:pStyle w:val="2"/>
        <w:numPr>
          <w:ilvl w:val="0"/>
          <w:numId w:val="2"/>
        </w:numPr>
        <w:ind w:left="425" w:leftChars="0" w:hanging="425" w:firstLineChars="0"/>
        <w:rPr>
          <w:lang w:eastAsia="zh-CN"/>
        </w:rPr>
      </w:pPr>
      <w:r>
        <w:rPr>
          <w:lang w:eastAsia="zh-CN"/>
        </w:rPr>
        <w:t xml:space="preserve"> </w:t>
      </w:r>
      <w:bookmarkStart w:id="2" w:name="_Toc15763"/>
      <w:r>
        <w:rPr>
          <w:rFonts w:hint="eastAsia"/>
          <w:lang w:eastAsia="zh-CN"/>
        </w:rPr>
        <w:t>应急照明配电箱</w:t>
      </w:r>
      <w:r>
        <w:rPr>
          <w:lang w:eastAsia="zh-CN"/>
        </w:rPr>
        <w:t>的组成</w:t>
      </w:r>
      <w:bookmarkEnd w:id="2"/>
    </w:p>
    <w:p w14:paraId="456006AE">
      <w:pPr>
        <w:numPr>
          <w:ilvl w:val="1"/>
          <w:numId w:val="2"/>
        </w:numPr>
        <w:spacing w:before="10" w:after="156" w:afterLines="50" w:line="240" w:lineRule="auto"/>
        <w:ind w:left="567" w:leftChars="0" w:hanging="567" w:firstLineChars="0"/>
        <w:outlineLvl w:val="1"/>
        <w:rPr>
          <w:rFonts w:hint="eastAsia"/>
          <w:b/>
          <w:bCs/>
          <w:color w:val="auto"/>
          <w:sz w:val="24"/>
          <w:szCs w:val="24"/>
        </w:rPr>
      </w:pPr>
      <w:r>
        <w:rPr>
          <w:rFonts w:hint="eastAsia"/>
          <w:b/>
          <w:bCs/>
          <w:color w:val="auto"/>
          <w:sz w:val="24"/>
          <w:szCs w:val="24"/>
          <w:lang w:eastAsia="zh-CN"/>
        </w:rPr>
        <w:t>应急照明配电箱</w:t>
      </w:r>
    </w:p>
    <w:p w14:paraId="34295B48">
      <w:r>
        <w:rPr>
          <w:rFonts w:hint="eastAsia"/>
          <w:lang w:eastAsia="zh-CN"/>
        </w:rPr>
        <w:t>JF-PD-AC(DC36V/0.5kVA)-PA210(66)-Ex</w:t>
      </w:r>
      <w:r>
        <w:rPr>
          <w:rFonts w:hint="eastAsia"/>
          <w:lang w:val="en-US" w:eastAsia="zh-CN"/>
        </w:rPr>
        <w:t>和JF-PD-AC(DC36V/0.3kVA)-PA206(66)-Ex</w:t>
      </w:r>
      <w:r>
        <w:rPr>
          <w:rFonts w:hint="eastAsia"/>
          <w:lang w:eastAsia="zh-CN"/>
        </w:rPr>
        <w:t>应急照明配电箱</w:t>
      </w:r>
      <w:r>
        <w:t>包括：</w:t>
      </w:r>
    </w:p>
    <w:p w14:paraId="1AF98D1A">
      <w:r>
        <w:rPr>
          <w:b/>
          <w:bCs/>
        </w:rPr>
        <w:t>显示</w:t>
      </w:r>
      <w:r>
        <w:rPr>
          <w:rFonts w:hint="eastAsia"/>
          <w:b/>
          <w:bCs/>
        </w:rPr>
        <w:t>模块：</w:t>
      </w:r>
      <w:r>
        <w:rPr>
          <w:rFonts w:hint="eastAsia"/>
          <w:lang w:val="en-US" w:eastAsia="zh-CN"/>
        </w:rPr>
        <w:t>具</w:t>
      </w:r>
      <w:r>
        <w:rPr>
          <w:rFonts w:hint="eastAsia"/>
        </w:rPr>
        <w:t>有LCD显示屏与状态指示灯，通过</w:t>
      </w:r>
      <w:r>
        <w:rPr>
          <w:rFonts w:hint="eastAsia"/>
          <w:lang w:val="en-US" w:eastAsia="zh-CN"/>
        </w:rPr>
        <w:t>数据线</w:t>
      </w:r>
      <w:r>
        <w:rPr>
          <w:rFonts w:hint="eastAsia"/>
        </w:rPr>
        <w:t>与主</w:t>
      </w:r>
      <w:r>
        <w:rPr>
          <w:rFonts w:hint="eastAsia"/>
          <w:lang w:val="en-US" w:eastAsia="zh-CN"/>
        </w:rPr>
        <w:t>电源</w:t>
      </w:r>
      <w:r>
        <w:rPr>
          <w:rFonts w:hint="eastAsia"/>
        </w:rPr>
        <w:t>连接，可实时显示</w:t>
      </w:r>
      <w:r>
        <w:rPr>
          <w:rFonts w:hint="eastAsia"/>
          <w:lang w:val="en-US" w:eastAsia="zh-CN"/>
        </w:rPr>
        <w:t>主电源</w:t>
      </w:r>
      <w:r>
        <w:rPr>
          <w:rFonts w:hint="eastAsia"/>
        </w:rPr>
        <w:t>的</w:t>
      </w:r>
      <w:r>
        <w:rPr>
          <w:rFonts w:hint="eastAsia"/>
          <w:lang w:val="en-US" w:eastAsia="zh-CN"/>
        </w:rPr>
        <w:t>数据信息和故障状态</w:t>
      </w:r>
      <w:r>
        <w:rPr>
          <w:rFonts w:hint="eastAsia"/>
        </w:rPr>
        <w:t>，可更改设备地址、</w:t>
      </w:r>
      <w:r>
        <w:rPr>
          <w:rFonts w:hint="eastAsia"/>
          <w:lang w:val="en-US" w:eastAsia="zh-CN"/>
        </w:rPr>
        <w:t>查询故障信息及报警</w:t>
      </w:r>
      <w:r>
        <w:rPr>
          <w:rFonts w:hint="eastAsia"/>
        </w:rPr>
        <w:t>、灯具自动登记</w:t>
      </w:r>
      <w:r>
        <w:rPr>
          <w:rFonts w:hint="eastAsia"/>
          <w:lang w:eastAsia="zh-CN"/>
        </w:rPr>
        <w:t>、</w:t>
      </w:r>
      <w:r>
        <w:rPr>
          <w:rFonts w:hint="eastAsia"/>
          <w:lang w:val="en-US" w:eastAsia="zh-CN"/>
        </w:rPr>
        <w:t>校准电源参数</w:t>
      </w:r>
      <w:r>
        <w:rPr>
          <w:rFonts w:hint="eastAsia"/>
        </w:rPr>
        <w:t>等功能。</w:t>
      </w:r>
    </w:p>
    <w:p w14:paraId="23A620E7">
      <w:pPr>
        <w:ind w:firstLine="422" w:firstLineChars="200"/>
      </w:pPr>
      <w:r>
        <w:rPr>
          <w:rFonts w:hint="eastAsia"/>
          <w:b/>
          <w:bCs/>
        </w:rPr>
        <w:t>主</w:t>
      </w:r>
      <w:r>
        <w:rPr>
          <w:rFonts w:hint="eastAsia"/>
          <w:b/>
          <w:bCs/>
          <w:lang w:val="en-US" w:eastAsia="zh-CN"/>
        </w:rPr>
        <w:t>电源</w:t>
      </w:r>
      <w:r>
        <w:rPr>
          <w:rFonts w:hint="eastAsia"/>
          <w:b/>
          <w:bCs/>
        </w:rPr>
        <w:t>：</w:t>
      </w:r>
      <w:r>
        <w:rPr>
          <w:rFonts w:hint="eastAsia"/>
        </w:rPr>
        <w:t>高度集成电源转换、控制、通讯等。</w:t>
      </w:r>
    </w:p>
    <w:p w14:paraId="060F4114">
      <w:pPr>
        <w:ind w:firstLine="422" w:firstLineChars="200"/>
      </w:pPr>
      <w:r>
        <w:rPr>
          <w:rFonts w:hint="eastAsia"/>
          <w:b/>
          <w:bCs/>
        </w:rPr>
        <w:t>备用电源（电池组）：</w:t>
      </w:r>
      <w:r>
        <w:rPr>
          <w:rFonts w:hint="eastAsia"/>
        </w:rPr>
        <w:t>使用安全可靠的磷酸铁锂电池，电池组内含独立的电池管理监测系统，</w:t>
      </w:r>
      <w:r>
        <w:rPr>
          <w:rFonts w:hint="eastAsia"/>
          <w:lang w:val="en-US" w:eastAsia="zh-CN"/>
        </w:rPr>
        <w:t>使</w:t>
      </w:r>
      <w:r>
        <w:rPr>
          <w:rFonts w:hint="eastAsia"/>
        </w:rPr>
        <w:t>电池更安全。</w:t>
      </w:r>
    </w:p>
    <w:p w14:paraId="610FCBD5">
      <w:pPr>
        <w:spacing w:line="240" w:lineRule="auto"/>
        <w:ind w:firstLine="0" w:firstLineChars="0"/>
        <w:jc w:val="center"/>
        <w:rPr>
          <w:rFonts w:hint="eastAsia"/>
        </w:rPr>
      </w:pPr>
    </w:p>
    <w:p w14:paraId="18DCDFA1">
      <w:pPr>
        <w:spacing w:line="240" w:lineRule="auto"/>
        <w:ind w:firstLine="0" w:firstLineChars="0"/>
        <w:jc w:val="center"/>
        <w:rPr>
          <w:rFonts w:hint="eastAsia"/>
        </w:rPr>
      </w:pPr>
    </w:p>
    <w:p w14:paraId="705A03C6">
      <w:pPr>
        <w:spacing w:line="240" w:lineRule="auto"/>
        <w:ind w:firstLine="0" w:firstLineChars="0"/>
        <w:jc w:val="center"/>
        <w:rPr>
          <w:rFonts w:hint="eastAsia"/>
        </w:rPr>
      </w:pPr>
    </w:p>
    <w:p w14:paraId="05F50487">
      <w:pPr>
        <w:spacing w:line="240" w:lineRule="auto"/>
        <w:ind w:firstLine="0" w:firstLineChars="0"/>
        <w:jc w:val="center"/>
        <w:rPr>
          <w:rFonts w:hint="eastAsia"/>
        </w:rPr>
      </w:pPr>
    </w:p>
    <w:p w14:paraId="0C999EE6">
      <w:pPr>
        <w:spacing w:line="240" w:lineRule="auto"/>
        <w:ind w:firstLine="0" w:firstLineChars="0"/>
        <w:jc w:val="center"/>
        <w:rPr>
          <w:rFonts w:hint="eastAsia"/>
        </w:rPr>
      </w:pPr>
    </w:p>
    <w:p w14:paraId="1C8FE9E2">
      <w:pPr>
        <w:spacing w:line="240" w:lineRule="auto"/>
        <w:ind w:firstLine="0" w:firstLineChars="0"/>
        <w:jc w:val="center"/>
        <w:rPr>
          <w:rFonts w:hint="eastAsia"/>
        </w:rPr>
      </w:pPr>
    </w:p>
    <w:p w14:paraId="55B23C53">
      <w:pPr>
        <w:spacing w:line="240" w:lineRule="auto"/>
        <w:ind w:firstLine="0" w:firstLineChars="0"/>
        <w:jc w:val="center"/>
        <w:rPr>
          <w:rFonts w:hint="eastAsia"/>
        </w:rPr>
      </w:pPr>
    </w:p>
    <w:p w14:paraId="3AF7C095">
      <w:pPr>
        <w:spacing w:line="240" w:lineRule="auto"/>
        <w:ind w:firstLine="0" w:firstLineChars="0"/>
        <w:jc w:val="both"/>
        <w:rPr>
          <w:rFonts w:hint="eastAsia"/>
        </w:rPr>
      </w:pPr>
    </w:p>
    <w:p w14:paraId="3672C1A8">
      <w:pPr>
        <w:spacing w:line="240" w:lineRule="auto"/>
        <w:ind w:firstLine="0" w:firstLineChars="0"/>
        <w:jc w:val="both"/>
        <w:rPr>
          <w:rFonts w:hint="eastAsia"/>
        </w:rPr>
      </w:pPr>
    </w:p>
    <w:p w14:paraId="7EC813AB">
      <w:pPr>
        <w:spacing w:line="240" w:lineRule="auto"/>
        <w:ind w:firstLine="0" w:firstLineChars="0"/>
        <w:jc w:val="center"/>
      </w:pPr>
      <w:r>
        <w:rPr>
          <w:rFonts w:hint="eastAsia" w:eastAsia="宋体"/>
          <w:lang w:eastAsia="zh-CN"/>
        </w:rPr>
        <w:drawing>
          <wp:inline distT="0" distB="0" distL="114300" distR="114300">
            <wp:extent cx="5266690" cy="2962910"/>
            <wp:effectExtent l="0" t="0" r="0" b="0"/>
            <wp:docPr id="3" name="图片 3" descr="aa82d35d056dbbf4b0fb6a08084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a82d35d056dbbf4b0fb6a08084e164"/>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14:paraId="5CA7854D">
      <w:pPr>
        <w:ind w:firstLine="420"/>
        <w:jc w:val="center"/>
      </w:pPr>
      <w:r>
        <w:t>图</w:t>
      </w:r>
      <w:r>
        <w:rPr>
          <w:rFonts w:hint="eastAsia"/>
        </w:rPr>
        <w:t>2-</w:t>
      </w:r>
      <w:r>
        <w:t>1 正面外观照</w:t>
      </w:r>
    </w:p>
    <w:p w14:paraId="243C97B4">
      <w:pPr>
        <w:ind w:left="0" w:leftChars="0" w:firstLine="0" w:firstLineChars="0"/>
        <w:jc w:val="both"/>
      </w:pPr>
      <w:r>
        <mc:AlternateContent>
          <mc:Choice Requires="wps">
            <w:drawing>
              <wp:anchor distT="0" distB="0" distL="114300" distR="114300" simplePos="0" relativeHeight="251662336" behindDoc="0" locked="0" layoutInCell="1" allowOverlap="1">
                <wp:simplePos x="0" y="0"/>
                <wp:positionH relativeFrom="column">
                  <wp:posOffset>3773170</wp:posOffset>
                </wp:positionH>
                <wp:positionV relativeFrom="paragraph">
                  <wp:posOffset>274320</wp:posOffset>
                </wp:positionV>
                <wp:extent cx="1009650" cy="309245"/>
                <wp:effectExtent l="326390" t="6350" r="16510" b="1189355"/>
                <wp:wrapNone/>
                <wp:docPr id="84453369" name="对话气泡: 矩形 2"/>
                <wp:cNvGraphicFramePr/>
                <a:graphic xmlns:a="http://schemas.openxmlformats.org/drawingml/2006/main">
                  <a:graphicData uri="http://schemas.microsoft.com/office/word/2010/wordprocessingShape">
                    <wps:wsp>
                      <wps:cNvSpPr/>
                      <wps:spPr>
                        <a:xfrm>
                          <a:off x="0" y="0"/>
                          <a:ext cx="1009650" cy="309245"/>
                        </a:xfrm>
                        <a:prstGeom prst="wedgeRectCallout">
                          <a:avLst>
                            <a:gd name="adj1" fmla="val -79811"/>
                            <a:gd name="adj2" fmla="val 4140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B5675">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锂电电池组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97.1pt;margin-top:21.6pt;height:24.35pt;width:79.5pt;z-index:251662336;v-text-anchor:middle;mso-width-relative:page;mso-height-relative:page;" filled="f" stroked="t" coordsize="21600,21600" o:gfxdata="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r4AKXtkAAAAJAQAADwAAAAAAAAABACAA&#10;AAAiAAAAZHJzL2Rvd25yZXYueG1sUEsBAhQAFAAAAAgAh07iQLmKLvy3AgAASgUAAA4AAAAAAAAA&#10;AQAgAAAAKAEAAGRycy9lMm9Eb2MueG1sUEsFBgAAAAAGAAYAWQEAAFEGAAAAAA==&#10;" adj="-6439,100238">
                <v:fill on="f" focussize="0,0"/>
                <v:stroke weight="1pt" color="#000000 [3213]" miterlimit="8" joinstyle="miter"/>
                <v:imagedata o:title=""/>
                <o:lock v:ext="edit" aspectratio="f"/>
                <v:textbox>
                  <w:txbxContent>
                    <w:p w14:paraId="7FAB5675">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锂电电池组</w:t>
                      </w:r>
                    </w:p>
                  </w:txbxContent>
                </v:textbox>
              </v:shape>
            </w:pict>
          </mc:Fallback>
        </mc:AlternateContent>
      </w:r>
    </w:p>
    <w:p w14:paraId="7DB36D43">
      <w:pPr>
        <w:ind w:firstLine="420"/>
        <w:jc w:val="center"/>
      </w:pPr>
      <w:r>
        <mc:AlternateContent>
          <mc:Choice Requires="wps">
            <w:drawing>
              <wp:anchor distT="0" distB="0" distL="114300" distR="114300" simplePos="0" relativeHeight="251661312" behindDoc="0" locked="0" layoutInCell="1" allowOverlap="1">
                <wp:simplePos x="0" y="0"/>
                <wp:positionH relativeFrom="column">
                  <wp:posOffset>735330</wp:posOffset>
                </wp:positionH>
                <wp:positionV relativeFrom="paragraph">
                  <wp:posOffset>76200</wp:posOffset>
                </wp:positionV>
                <wp:extent cx="839470" cy="309245"/>
                <wp:effectExtent l="6350" t="6350" r="259080" b="1322705"/>
                <wp:wrapNone/>
                <wp:docPr id="1178001302" name="对话气泡: 矩形 2"/>
                <wp:cNvGraphicFramePr/>
                <a:graphic xmlns:a="http://schemas.openxmlformats.org/drawingml/2006/main">
                  <a:graphicData uri="http://schemas.microsoft.com/office/word/2010/wordprocessingShape">
                    <wps:wsp>
                      <wps:cNvSpPr/>
                      <wps:spPr>
                        <a:xfrm>
                          <a:off x="0" y="0"/>
                          <a:ext cx="839470" cy="309245"/>
                        </a:xfrm>
                        <a:prstGeom prst="wedgeRectCallout">
                          <a:avLst>
                            <a:gd name="adj1" fmla="val 77004"/>
                            <a:gd name="adj2" fmla="val 4610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72B1F">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显示模块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57.9pt;margin-top:6pt;height:24.35pt;width:66.1pt;z-index:251661312;v-text-anchor:middle;mso-width-relative:page;mso-height-relative:page;" filled="f" stroked="t" coordsize="21600,21600" o:gfxdata="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T3JkfUAAAACQEAAA8AAAAAAAAAAQAgAAAAIgAA&#10;AGRycy9kb3ducmV2LnhtbFBLAQIUABQAAAAIAIdO4kCF1WUJtwIAAEoFAAAOAAAAAAAAAAEAIAAA&#10;ACMBAABkcnMvZTJvRG9jLnhtbFBLBQYAAAAABgAGAFkBAABMBgAAAAA=&#10;" adj="27433,110395">
                <v:fill on="f" focussize="0,0"/>
                <v:stroke weight="1pt" color="#000000 [3213]" miterlimit="8" joinstyle="miter"/>
                <v:imagedata o:title=""/>
                <o:lock v:ext="edit" aspectratio="f"/>
                <v:textbox>
                  <w:txbxContent>
                    <w:p w14:paraId="65372B1F">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显示模块</w:t>
                      </w:r>
                    </w:p>
                  </w:txbxContent>
                </v:textbox>
              </v:shape>
            </w:pict>
          </mc:Fallback>
        </mc:AlternateContent>
      </w:r>
    </w:p>
    <w:p w14:paraId="400B01F7">
      <w:pPr>
        <w:ind w:firstLine="420"/>
        <w:jc w:val="center"/>
      </w:pPr>
    </w:p>
    <w:p w14:paraId="21B1B051">
      <w:pPr>
        <w:spacing w:line="240" w:lineRule="auto"/>
        <w:ind w:firstLine="420"/>
        <w:jc w:val="center"/>
        <w:rPr>
          <w:rFonts w:hint="eastAsia" w:eastAsia="宋体"/>
          <w:lang w:eastAsia="zh-CN"/>
        </w:rPr>
      </w:pPr>
      <w: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1170305</wp:posOffset>
                </wp:positionV>
                <wp:extent cx="711200" cy="288290"/>
                <wp:effectExtent l="1531620" t="6350" r="24130" b="10160"/>
                <wp:wrapNone/>
                <wp:docPr id="1398053150" name="对话气泡: 矩形 2"/>
                <wp:cNvGraphicFramePr/>
                <a:graphic xmlns:a="http://schemas.openxmlformats.org/drawingml/2006/main">
                  <a:graphicData uri="http://schemas.microsoft.com/office/word/2010/wordprocessingShape">
                    <wps:wsp>
                      <wps:cNvSpPr/>
                      <wps:spPr>
                        <a:xfrm>
                          <a:off x="0" y="0"/>
                          <a:ext cx="711200" cy="288290"/>
                        </a:xfrm>
                        <a:prstGeom prst="wedgeRectCallout">
                          <a:avLst>
                            <a:gd name="adj1" fmla="val -258214"/>
                            <a:gd name="adj2" fmla="val 3744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D94D7">
                            <w:pPr>
                              <w:spacing w:line="240" w:lineRule="auto"/>
                              <w:ind w:firstLine="0" w:firstLineChars="0"/>
                              <w:jc w:val="left"/>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主</w:t>
                            </w:r>
                            <w:r>
                              <w:rPr>
                                <w:rFonts w:hint="eastAsia"/>
                                <w:color w:val="000000" w:themeColor="text1"/>
                                <w:sz w:val="24"/>
                                <w:szCs w:val="24"/>
                                <w:lang w:val="en-US" w:eastAsia="zh-CN"/>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92.25pt;margin-top:92.15pt;height:22.7pt;width:56pt;z-index:251663360;v-text-anchor:middle;mso-width-relative:page;mso-height-relative:page;" filled="f" stroked="t" coordsize="21600,21600" o:gfxdata="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cIGHh3QAAAAsBAAAPAAAAAAAA&#10;AAEAIAAAACIAAABkcnMvZG93bnJldi54bWxQSwECFAAUAAAACACHTuJAlxlC6rgCAABLBQAADgAA&#10;AAAAAAABACAAAAAsAQAAZHJzL2Uyb0RvYy54bWxQSwUGAAAAAAYABgBZAQAAVgYAAAAA&#10;" adj="-44974,18888">
                <v:fill on="f" focussize="0,0"/>
                <v:stroke weight="1pt" color="#000000 [3213]" miterlimit="8" joinstyle="miter"/>
                <v:imagedata o:title=""/>
                <o:lock v:ext="edit" aspectratio="f"/>
                <v:textbox>
                  <w:txbxContent>
                    <w:p w14:paraId="520D94D7">
                      <w:pPr>
                        <w:spacing w:line="240" w:lineRule="auto"/>
                        <w:ind w:firstLine="0" w:firstLineChars="0"/>
                        <w:jc w:val="left"/>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主</w:t>
                      </w:r>
                      <w:r>
                        <w:rPr>
                          <w:rFonts w:hint="eastAsia"/>
                          <w:color w:val="000000" w:themeColor="text1"/>
                          <w:sz w:val="24"/>
                          <w:szCs w:val="24"/>
                          <w:lang w:val="en-US" w:eastAsia="zh-CN"/>
                          <w14:textFill>
                            <w14:solidFill>
                              <w14:schemeClr w14:val="tx1"/>
                            </w14:solidFill>
                          </w14:textFill>
                        </w:rPr>
                        <w:t>电源</w:t>
                      </w:r>
                    </w:p>
                  </w:txbxContent>
                </v:textbox>
              </v:shape>
            </w:pict>
          </mc:Fallback>
        </mc:AlternateContent>
      </w:r>
      <w:r>
        <w:rPr>
          <w:rFonts w:hint="eastAsia"/>
        </w:rPr>
        <w:drawing>
          <wp:inline distT="0" distB="0" distL="114300" distR="114300">
            <wp:extent cx="4232910" cy="3173730"/>
            <wp:effectExtent l="0" t="0" r="15240" b="7620"/>
            <wp:docPr id="5" name="图片 5" descr="内部结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部结构照片"/>
                    <pic:cNvPicPr>
                      <a:picLocks noChangeAspect="1"/>
                    </pic:cNvPicPr>
                  </pic:nvPicPr>
                  <pic:blipFill>
                    <a:blip r:embed="rId19"/>
                    <a:stretch>
                      <a:fillRect/>
                    </a:stretch>
                  </pic:blipFill>
                  <pic:spPr>
                    <a:xfrm>
                      <a:off x="0" y="0"/>
                      <a:ext cx="4232910" cy="3173730"/>
                    </a:xfrm>
                    <a:prstGeom prst="rect">
                      <a:avLst/>
                    </a:prstGeom>
                  </pic:spPr>
                </pic:pic>
              </a:graphicData>
            </a:graphic>
          </wp:inline>
        </w:drawing>
      </w:r>
    </w:p>
    <w:p w14:paraId="38C5E8FF">
      <w:pPr>
        <w:ind w:firstLine="420"/>
        <w:jc w:val="center"/>
      </w:pPr>
      <w:r>
        <w:t>图</w:t>
      </w:r>
      <w:r>
        <w:rPr>
          <w:rFonts w:hint="eastAsia"/>
        </w:rPr>
        <w:t>2-</w:t>
      </w:r>
      <w:r>
        <w:t>2内部结构图</w:t>
      </w:r>
    </w:p>
    <w:p w14:paraId="30F13B51">
      <w:pPr>
        <w:ind w:firstLine="420"/>
        <w:jc w:val="center"/>
      </w:pPr>
    </w:p>
    <w:p w14:paraId="1B8842C0">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ascii="宋体" w:hAnsi="宋体" w:eastAsia="宋体" w:cs="宋体"/>
          <w:b/>
          <w:bCs/>
          <w:sz w:val="24"/>
          <w:szCs w:val="24"/>
        </w:rPr>
      </w:pPr>
      <w:bookmarkStart w:id="3" w:name="_Toc8710"/>
      <w:r>
        <w:rPr>
          <w:rFonts w:hint="eastAsia"/>
          <w:szCs w:val="24"/>
        </w:rPr>
        <w:t>外形尺寸及结构介绍：</w:t>
      </w:r>
      <w:bookmarkEnd w:id="3"/>
    </w:p>
    <w:p w14:paraId="747C3DD0">
      <w:pPr>
        <w:rPr>
          <w:rFonts w:asciiTheme="majorHAnsi" w:hAnsiTheme="majorHAnsi" w:cstheme="majorBidi"/>
          <w:sz w:val="24"/>
          <w:szCs w:val="24"/>
        </w:rPr>
      </w:pPr>
      <w:r>
        <w:rPr>
          <w:rFonts w:hint="eastAsia"/>
        </w:rPr>
        <w:t>单位</w:t>
      </w:r>
      <w:r>
        <w:t>（mm）</w:t>
      </w:r>
    </w:p>
    <w:p w14:paraId="56A26C00">
      <w:pPr>
        <w:spacing w:line="240" w:lineRule="auto"/>
        <w:ind w:left="0" w:leftChars="0" w:firstLine="0" w:firstLineChars="0"/>
        <w:jc w:val="left"/>
        <w:rPr>
          <w:rFonts w:hint="eastAsia" w:eastAsia="宋体"/>
          <w:lang w:eastAsia="zh-CN"/>
        </w:rPr>
      </w:pPr>
      <w:r>
        <w:drawing>
          <wp:inline distT="0" distB="0" distL="114300" distR="114300">
            <wp:extent cx="5266690" cy="402463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6690" cy="4024630"/>
                    </a:xfrm>
                    <a:prstGeom prst="rect">
                      <a:avLst/>
                    </a:prstGeom>
                    <a:noFill/>
                    <a:ln>
                      <a:noFill/>
                    </a:ln>
                  </pic:spPr>
                </pic:pic>
              </a:graphicData>
            </a:graphic>
          </wp:inline>
        </w:drawing>
      </w:r>
    </w:p>
    <w:p w14:paraId="3049A74B">
      <w:pPr>
        <w:ind w:firstLine="420"/>
        <w:jc w:val="center"/>
      </w:pPr>
      <w:r>
        <w:t>图</w:t>
      </w:r>
      <w:r>
        <w:rPr>
          <w:rFonts w:hint="eastAsia"/>
        </w:rPr>
        <w:t>2-</w:t>
      </w:r>
      <w:r>
        <w:t>3外形尺寸示意图</w:t>
      </w:r>
    </w:p>
    <w:p w14:paraId="06AF5CFA">
      <w:pPr>
        <w:numPr>
          <w:ilvl w:val="1"/>
          <w:numId w:val="2"/>
        </w:numPr>
        <w:spacing w:before="10" w:after="156" w:afterLines="50" w:line="240" w:lineRule="auto"/>
        <w:ind w:left="567" w:leftChars="0" w:hanging="567" w:firstLineChars="0"/>
        <w:outlineLvl w:val="1"/>
        <w:rPr>
          <w:rFonts w:hint="eastAsia"/>
          <w:b/>
          <w:bCs/>
          <w:color w:val="auto"/>
          <w:sz w:val="24"/>
          <w:szCs w:val="24"/>
          <w:lang w:eastAsia="zh-CN"/>
        </w:rPr>
      </w:pPr>
      <w:r>
        <w:rPr>
          <w:rFonts w:hint="eastAsia"/>
          <w:b/>
          <w:bCs/>
          <w:color w:val="auto"/>
          <w:sz w:val="24"/>
          <w:szCs w:val="24"/>
          <w:lang w:eastAsia="zh-CN"/>
        </w:rPr>
        <w:t>系统接线端子说明</w:t>
      </w:r>
    </w:p>
    <w:p w14:paraId="41CBFEC6">
      <w:pPr>
        <w:ind w:firstLine="0" w:firstLineChars="0"/>
        <w:rPr>
          <w:rFonts w:hint="eastAsia"/>
          <w:szCs w:val="21"/>
          <w:lang w:val="en-US" w:eastAsia="zh-CN"/>
        </w:rPr>
      </w:pPr>
      <w:r>
        <w:rPr>
          <w:rFonts w:hint="eastAsia"/>
          <w:szCs w:val="21"/>
          <w:lang w:val="en-US" w:eastAsia="zh-CN"/>
        </w:rPr>
        <w:t>CAN/485、OFF/ON跳线说明示意图：</w:t>
      </w:r>
    </w:p>
    <w:p w14:paraId="49B44FF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textAlignment w:val="auto"/>
      </w:pPr>
      <w:r>
        <w:drawing>
          <wp:inline distT="0" distB="0" distL="114300" distR="114300">
            <wp:extent cx="5452745" cy="1432560"/>
            <wp:effectExtent l="0" t="0" r="14605" b="152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1"/>
                    <a:stretch>
                      <a:fillRect/>
                    </a:stretch>
                  </pic:blipFill>
                  <pic:spPr>
                    <a:xfrm>
                      <a:off x="0" y="0"/>
                      <a:ext cx="5452745" cy="1432560"/>
                    </a:xfrm>
                    <a:prstGeom prst="rect">
                      <a:avLst/>
                    </a:prstGeom>
                    <a:noFill/>
                    <a:ln>
                      <a:noFill/>
                    </a:ln>
                  </pic:spPr>
                </pic:pic>
              </a:graphicData>
            </a:graphic>
          </wp:inline>
        </w:drawing>
      </w:r>
    </w:p>
    <w:p w14:paraId="2876F25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textAlignment w:val="auto"/>
        <w:rPr>
          <w:rFonts w:hint="eastAsia" w:cs="Times New Roman"/>
          <w:szCs w:val="24"/>
          <w:lang w:val="en-US" w:eastAsia="zh-CN"/>
        </w:rPr>
      </w:pPr>
    </w:p>
    <w:p w14:paraId="73AD0BB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rFonts w:hint="eastAsia"/>
          <w:lang w:eastAsia="zh-CN"/>
        </w:rPr>
      </w:pPr>
    </w:p>
    <w:p w14:paraId="6F34B7C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rFonts w:hint="eastAsia"/>
          <w:lang w:eastAsia="zh-CN"/>
        </w:rPr>
      </w:pPr>
    </w:p>
    <w:p w14:paraId="07B9098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rFonts w:hint="eastAsia"/>
          <w:lang w:eastAsia="zh-CN"/>
        </w:rPr>
      </w:pPr>
    </w:p>
    <w:p w14:paraId="538BD72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rFonts w:hint="eastAsia"/>
          <w:lang w:eastAsia="zh-CN"/>
        </w:rPr>
      </w:pPr>
    </w:p>
    <w:p w14:paraId="2372D7D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rFonts w:hint="eastAsia"/>
          <w:sz w:val="20"/>
          <w:szCs w:val="18"/>
          <w:lang w:val="en-US" w:eastAsia="zh-CN"/>
        </w:rPr>
      </w:pPr>
      <w:r>
        <w:rPr>
          <w:rFonts w:hint="eastAsia"/>
          <w:sz w:val="20"/>
          <w:szCs w:val="18"/>
          <w:lang w:eastAsia="zh-CN"/>
        </w:rPr>
        <w:t>JF-PD-AC(DC36V/0.5kVA)-PA210(66)-Ex</w:t>
      </w:r>
      <w:r>
        <w:rPr>
          <w:rFonts w:hint="eastAsia"/>
          <w:sz w:val="20"/>
          <w:szCs w:val="18"/>
          <w:lang w:val="en-US" w:eastAsia="zh-CN"/>
        </w:rPr>
        <w:t>和JF-PD-AC(DC36V/0.3kVA)-PA206(66)-Ex接线方式</w:t>
      </w:r>
    </w:p>
    <w:p w14:paraId="00FF5EA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rPr>
          <w:b/>
          <w:bCs/>
          <w:sz w:val="24"/>
          <w:szCs w:val="24"/>
        </w:rPr>
      </w:pPr>
      <w:r>
        <w:drawing>
          <wp:inline distT="0" distB="0" distL="114300" distR="114300">
            <wp:extent cx="3876675" cy="472440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3876675" cy="4724400"/>
                    </a:xfrm>
                    <a:prstGeom prst="rect">
                      <a:avLst/>
                    </a:prstGeom>
                    <a:noFill/>
                    <a:ln>
                      <a:noFill/>
                    </a:ln>
                  </pic:spPr>
                </pic:pic>
              </a:graphicData>
            </a:graphic>
          </wp:inline>
        </w:drawing>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6168"/>
      </w:tblGrid>
      <w:tr w14:paraId="5114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tcPr>
          <w:p w14:paraId="70D22D06">
            <w:pPr>
              <w:ind w:firstLine="0" w:firstLineChars="0"/>
              <w:jc w:val="left"/>
              <w:rPr>
                <w:b/>
                <w:bCs/>
                <w:szCs w:val="21"/>
              </w:rPr>
            </w:pPr>
            <w:r>
              <w:rPr>
                <w:rFonts w:hint="eastAsia"/>
                <w:b/>
                <w:bCs/>
                <w:szCs w:val="21"/>
              </w:rPr>
              <w:t>接线端子</w:t>
            </w:r>
          </w:p>
        </w:tc>
        <w:tc>
          <w:tcPr>
            <w:tcW w:w="6566" w:type="dxa"/>
            <w:tcBorders>
              <w:top w:val="single" w:color="auto" w:sz="4" w:space="0"/>
              <w:left w:val="single" w:color="auto" w:sz="4" w:space="0"/>
              <w:bottom w:val="single" w:color="auto" w:sz="4" w:space="0"/>
              <w:right w:val="single" w:color="auto" w:sz="4" w:space="0"/>
            </w:tcBorders>
          </w:tcPr>
          <w:p w14:paraId="4A1635A4">
            <w:pPr>
              <w:ind w:firstLine="0" w:firstLineChars="0"/>
              <w:jc w:val="left"/>
              <w:rPr>
                <w:b/>
                <w:bCs/>
                <w:szCs w:val="21"/>
              </w:rPr>
            </w:pPr>
            <w:r>
              <w:rPr>
                <w:rFonts w:hint="eastAsia"/>
                <w:b/>
                <w:bCs/>
                <w:szCs w:val="21"/>
              </w:rPr>
              <w:t>功能说明</w:t>
            </w:r>
          </w:p>
        </w:tc>
      </w:tr>
      <w:tr w14:paraId="02DD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tcPr>
          <w:p w14:paraId="2276C4E8">
            <w:pPr>
              <w:ind w:firstLine="0" w:firstLineChars="0"/>
              <w:jc w:val="left"/>
              <w:rPr>
                <w:szCs w:val="21"/>
              </w:rPr>
            </w:pPr>
            <w:r>
              <w:rPr>
                <w:rFonts w:hint="eastAsia"/>
                <w:szCs w:val="21"/>
              </w:rPr>
              <w:t>主电输入</w:t>
            </w:r>
            <w:r>
              <w:rPr>
                <w:szCs w:val="21"/>
              </w:rPr>
              <w:t>L</w:t>
            </w:r>
            <w:r>
              <w:rPr>
                <w:rFonts w:hint="eastAsia"/>
                <w:szCs w:val="21"/>
              </w:rPr>
              <w:t>、</w:t>
            </w:r>
            <w:r>
              <w:rPr>
                <w:szCs w:val="21"/>
              </w:rPr>
              <w:t>N</w:t>
            </w:r>
            <w:r>
              <w:rPr>
                <w:rFonts w:hint="eastAsia"/>
                <w:szCs w:val="21"/>
              </w:rPr>
              <w:t>、</w:t>
            </w:r>
            <w:r>
              <w:rPr>
                <w:szCs w:val="21"/>
              </w:rPr>
              <w:t>PE</w:t>
            </w:r>
          </w:p>
        </w:tc>
        <w:tc>
          <w:tcPr>
            <w:tcW w:w="6566" w:type="dxa"/>
            <w:tcBorders>
              <w:top w:val="single" w:color="auto" w:sz="4" w:space="0"/>
              <w:left w:val="single" w:color="auto" w:sz="4" w:space="0"/>
              <w:bottom w:val="single" w:color="auto" w:sz="4" w:space="0"/>
              <w:right w:val="single" w:color="auto" w:sz="4" w:space="0"/>
            </w:tcBorders>
            <w:vAlign w:val="top"/>
          </w:tcPr>
          <w:p w14:paraId="416CB80C">
            <w:pPr>
              <w:ind w:firstLine="0" w:firstLineChars="0"/>
              <w:jc w:val="left"/>
              <w:rPr>
                <w:szCs w:val="21"/>
              </w:rPr>
            </w:pPr>
            <w:r>
              <w:rPr>
                <w:rFonts w:hint="eastAsia"/>
                <w:szCs w:val="21"/>
              </w:rPr>
              <w:t>开关电源</w:t>
            </w:r>
            <w:r>
              <w:rPr>
                <w:szCs w:val="21"/>
              </w:rPr>
              <w:t>AC220V</w:t>
            </w:r>
            <w:r>
              <w:rPr>
                <w:rFonts w:hint="eastAsia"/>
                <w:szCs w:val="21"/>
              </w:rPr>
              <w:t>输入端子</w:t>
            </w:r>
            <w:r>
              <w:rPr>
                <w:rFonts w:hint="eastAsia"/>
                <w:szCs w:val="21"/>
                <w:lang w:eastAsia="zh-CN"/>
              </w:rPr>
              <w:t>，</w:t>
            </w:r>
            <w:r>
              <w:rPr>
                <w:rFonts w:hint="eastAsia"/>
                <w:szCs w:val="21"/>
                <w:lang w:val="en-US" w:eastAsia="zh-CN"/>
              </w:rPr>
              <w:t>推荐WDZN-BYJ-3</w:t>
            </w:r>
            <w:r>
              <w:rPr>
                <w:rFonts w:hint="eastAsia"/>
                <w:szCs w:val="21"/>
              </w:rPr>
              <w:t>×</w:t>
            </w:r>
            <w:r>
              <w:rPr>
                <w:rFonts w:hint="eastAsia"/>
                <w:szCs w:val="21"/>
                <w:lang w:val="en-US" w:eastAsia="zh-CN"/>
              </w:rPr>
              <w:t>4/6mm²</w:t>
            </w:r>
          </w:p>
        </w:tc>
      </w:tr>
      <w:tr w14:paraId="0B71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tcPr>
          <w:p w14:paraId="03CF7844">
            <w:pPr>
              <w:ind w:firstLine="0" w:firstLineChars="0"/>
              <w:jc w:val="left"/>
              <w:rPr>
                <w:szCs w:val="21"/>
              </w:rPr>
            </w:pPr>
            <w:r>
              <w:rPr>
                <w:rFonts w:hint="eastAsia"/>
                <w:szCs w:val="21"/>
              </w:rPr>
              <w:t>市电采样L1、N1</w:t>
            </w:r>
          </w:p>
        </w:tc>
        <w:tc>
          <w:tcPr>
            <w:tcW w:w="6566" w:type="dxa"/>
            <w:tcBorders>
              <w:top w:val="single" w:color="auto" w:sz="4" w:space="0"/>
              <w:left w:val="single" w:color="auto" w:sz="4" w:space="0"/>
              <w:bottom w:val="single" w:color="auto" w:sz="4" w:space="0"/>
              <w:right w:val="single" w:color="auto" w:sz="4" w:space="0"/>
            </w:tcBorders>
            <w:vAlign w:val="top"/>
          </w:tcPr>
          <w:p w14:paraId="494587A5">
            <w:pPr>
              <w:ind w:firstLine="0" w:firstLineChars="0"/>
              <w:jc w:val="left"/>
              <w:rPr>
                <w:szCs w:val="21"/>
              </w:rPr>
            </w:pPr>
            <w:r>
              <w:rPr>
                <w:rFonts w:hint="eastAsia"/>
                <w:szCs w:val="21"/>
              </w:rPr>
              <w:t>接市电交流A</w:t>
            </w:r>
            <w:r>
              <w:rPr>
                <w:szCs w:val="21"/>
              </w:rPr>
              <w:t>C220V</w:t>
            </w:r>
            <w:r>
              <w:rPr>
                <w:rFonts w:hint="eastAsia"/>
                <w:szCs w:val="21"/>
                <w:lang w:eastAsia="zh-CN"/>
              </w:rPr>
              <w:t>，</w:t>
            </w:r>
            <w:r>
              <w:rPr>
                <w:rFonts w:hint="eastAsia"/>
                <w:szCs w:val="21"/>
                <w:lang w:val="en-US" w:eastAsia="zh-CN"/>
              </w:rPr>
              <w:t>推荐国标WDZN-BYJ-2</w:t>
            </w:r>
            <w:r>
              <w:rPr>
                <w:rFonts w:hint="eastAsia"/>
                <w:szCs w:val="21"/>
              </w:rPr>
              <w:t>×</w:t>
            </w:r>
            <w:r>
              <w:rPr>
                <w:rFonts w:hint="eastAsia"/>
                <w:szCs w:val="21"/>
                <w:lang w:val="en-US" w:eastAsia="zh-CN"/>
              </w:rPr>
              <w:t>2mm²电源线。</w:t>
            </w:r>
          </w:p>
        </w:tc>
      </w:tr>
      <w:tr w14:paraId="44A6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529" w:type="dxa"/>
            <w:tcBorders>
              <w:top w:val="single" w:color="auto" w:sz="4" w:space="0"/>
              <w:left w:val="single" w:color="auto" w:sz="4" w:space="0"/>
              <w:bottom w:val="single" w:color="auto" w:sz="4" w:space="0"/>
              <w:right w:val="single" w:color="auto" w:sz="4" w:space="0"/>
            </w:tcBorders>
          </w:tcPr>
          <w:p w14:paraId="21EA688D">
            <w:pPr>
              <w:ind w:firstLine="0" w:firstLineChars="0"/>
              <w:jc w:val="left"/>
              <w:rPr>
                <w:szCs w:val="21"/>
              </w:rPr>
            </w:pPr>
            <w:r>
              <w:rPr>
                <w:rFonts w:hint="eastAsia"/>
                <w:szCs w:val="21"/>
              </w:rPr>
              <w:t>回路输出</w:t>
            </w:r>
          </w:p>
        </w:tc>
        <w:tc>
          <w:tcPr>
            <w:tcW w:w="6566" w:type="dxa"/>
            <w:tcBorders>
              <w:top w:val="single" w:color="auto" w:sz="4" w:space="0"/>
              <w:left w:val="single" w:color="auto" w:sz="4" w:space="0"/>
              <w:bottom w:val="single" w:color="auto" w:sz="4" w:space="0"/>
              <w:right w:val="single" w:color="auto" w:sz="4" w:space="0"/>
            </w:tcBorders>
          </w:tcPr>
          <w:p w14:paraId="38B9A2C5">
            <w:pPr>
              <w:ind w:firstLine="0" w:firstLineChars="0"/>
              <w:jc w:val="left"/>
              <w:rPr>
                <w:szCs w:val="21"/>
              </w:rPr>
            </w:pPr>
            <w:r>
              <w:rPr>
                <w:szCs w:val="21"/>
              </w:rPr>
              <w:t>8</w:t>
            </w:r>
            <w:r>
              <w:rPr>
                <w:rFonts w:hint="eastAsia"/>
                <w:szCs w:val="21"/>
              </w:rPr>
              <w:t>组输出，用于连接编址型</w:t>
            </w:r>
            <w:r>
              <w:rPr>
                <w:rFonts w:hint="eastAsia"/>
                <w:szCs w:val="21"/>
                <w:lang w:val="en-US" w:eastAsia="zh-CN"/>
              </w:rPr>
              <w:t>自带</w:t>
            </w:r>
            <w:r>
              <w:rPr>
                <w:rFonts w:hint="eastAsia"/>
                <w:szCs w:val="21"/>
              </w:rPr>
              <w:t>电源集中控制型灯具。</w:t>
            </w:r>
            <w:r>
              <w:rPr>
                <w:rFonts w:hint="eastAsia"/>
              </w:rPr>
              <w:t>推荐使用</w:t>
            </w:r>
            <w:r>
              <w:rPr>
                <w:rFonts w:hint="eastAsia" w:ascii="Arial" w:hAnsi="Arial" w:cs="Arial"/>
                <w:szCs w:val="21"/>
              </w:rPr>
              <w:t>WDZN-RYJS-2x2.5/4</w:t>
            </w:r>
            <w:r>
              <w:t>mm</w:t>
            </w:r>
            <w:r>
              <w:rPr>
                <w:vertAlign w:val="superscript"/>
              </w:rPr>
              <w:t>2</w:t>
            </w:r>
            <w:r>
              <w:rPr>
                <w:rFonts w:hint="eastAsia"/>
                <w:lang w:val="en-US" w:eastAsia="zh-CN"/>
              </w:rPr>
              <w:t>国标</w:t>
            </w:r>
            <w:r>
              <w:rPr>
                <w:rFonts w:hint="eastAsia"/>
              </w:rPr>
              <w:t>线连接</w:t>
            </w:r>
            <w:r>
              <w:rPr>
                <w:rFonts w:hint="eastAsia"/>
                <w:szCs w:val="21"/>
              </w:rPr>
              <w:t>集中控制型灯具</w:t>
            </w:r>
            <w:r>
              <w:rPr>
                <w:rFonts w:hint="eastAsia"/>
                <w:szCs w:val="21"/>
                <w:lang w:eastAsia="zh-CN"/>
              </w:rPr>
              <w:t>，</w:t>
            </w:r>
            <w:r>
              <w:rPr>
                <w:rFonts w:hint="eastAsia"/>
                <w:szCs w:val="21"/>
                <w:lang w:val="en-US" w:eastAsia="zh-CN"/>
              </w:rPr>
              <w:t>地面标志回路</w:t>
            </w:r>
            <w:r>
              <w:rPr>
                <w:rFonts w:hint="eastAsia"/>
              </w:rPr>
              <w:t>推荐使用</w:t>
            </w:r>
            <w:r>
              <w:rPr>
                <w:rFonts w:hint="eastAsia" w:ascii="Arial" w:hAnsi="Arial" w:cs="Arial"/>
                <w:szCs w:val="21"/>
                <w:lang w:val="en-US" w:eastAsia="zh-CN"/>
              </w:rPr>
              <w:t>JHS</w:t>
            </w:r>
            <w:r>
              <w:rPr>
                <w:rFonts w:hint="eastAsia" w:ascii="Arial" w:hAnsi="Arial" w:cs="Arial"/>
                <w:szCs w:val="21"/>
              </w:rPr>
              <w:t>-2x2.5</w:t>
            </w:r>
            <w:r>
              <w:t>mm</w:t>
            </w:r>
            <w:r>
              <w:rPr>
                <w:vertAlign w:val="superscript"/>
              </w:rPr>
              <w:t>2</w:t>
            </w:r>
            <w:r>
              <w:rPr>
                <w:rFonts w:hint="eastAsia"/>
                <w:lang w:val="en-US" w:eastAsia="zh-CN"/>
              </w:rPr>
              <w:t>国标</w:t>
            </w:r>
            <w:r>
              <w:rPr>
                <w:rFonts w:hint="eastAsia"/>
              </w:rPr>
              <w:t>线</w:t>
            </w:r>
            <w:r>
              <w:rPr>
                <w:rFonts w:hint="eastAsia"/>
                <w:szCs w:val="21"/>
              </w:rPr>
              <w:t>。</w:t>
            </w:r>
          </w:p>
        </w:tc>
      </w:tr>
      <w:tr w14:paraId="6EA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vMerge w:val="restart"/>
            <w:tcBorders>
              <w:top w:val="single" w:color="auto" w:sz="4" w:space="0"/>
              <w:left w:val="single" w:color="auto" w:sz="4" w:space="0"/>
              <w:right w:val="single" w:color="auto" w:sz="4" w:space="0"/>
            </w:tcBorders>
          </w:tcPr>
          <w:p w14:paraId="3E531B53">
            <w:pPr>
              <w:pStyle w:val="6"/>
              <w:spacing w:line="276" w:lineRule="auto"/>
              <w:ind w:firstLine="0" w:firstLineChars="0"/>
              <w:jc w:val="left"/>
              <w:rPr>
                <w:rFonts w:hint="eastAsia"/>
              </w:rPr>
            </w:pPr>
          </w:p>
          <w:p w14:paraId="3D47F74B">
            <w:pPr>
              <w:pStyle w:val="6"/>
              <w:spacing w:line="276" w:lineRule="auto"/>
              <w:ind w:firstLine="0" w:firstLineChars="0"/>
              <w:jc w:val="left"/>
              <w:rPr>
                <w:rFonts w:hint="eastAsia"/>
              </w:rPr>
            </w:pPr>
          </w:p>
          <w:p w14:paraId="5C739409">
            <w:pPr>
              <w:pStyle w:val="6"/>
              <w:spacing w:line="276" w:lineRule="auto"/>
              <w:ind w:firstLine="0" w:firstLineChars="0"/>
              <w:jc w:val="left"/>
              <w:rPr>
                <w:rFonts w:hint="eastAsia"/>
                <w:szCs w:val="21"/>
                <w:lang w:val="en-US" w:eastAsia="zh-CN"/>
              </w:rPr>
            </w:pPr>
          </w:p>
          <w:p w14:paraId="35153D90">
            <w:pPr>
              <w:pStyle w:val="6"/>
              <w:spacing w:line="276" w:lineRule="auto"/>
              <w:ind w:firstLine="0" w:firstLineChars="0"/>
              <w:jc w:val="left"/>
              <w:rPr>
                <w:rFonts w:hint="default" w:eastAsia="宋体"/>
                <w:szCs w:val="21"/>
                <w:lang w:val="en-US" w:eastAsia="zh-CN"/>
              </w:rPr>
            </w:pPr>
            <w:r>
              <w:rPr>
                <w:rFonts w:hint="eastAsia"/>
                <w:szCs w:val="21"/>
                <w:lang w:val="en-US" w:eastAsia="zh-CN"/>
              </w:rPr>
              <w:t>A/H、B/L端子</w:t>
            </w:r>
          </w:p>
        </w:tc>
        <w:tc>
          <w:tcPr>
            <w:tcW w:w="6566" w:type="dxa"/>
            <w:tcBorders>
              <w:top w:val="single" w:color="auto" w:sz="4" w:space="0"/>
              <w:left w:val="single" w:color="auto" w:sz="4" w:space="0"/>
              <w:bottom w:val="single" w:color="auto" w:sz="4" w:space="0"/>
              <w:right w:val="single" w:color="auto" w:sz="4" w:space="0"/>
            </w:tcBorders>
          </w:tcPr>
          <w:p w14:paraId="0AE78386">
            <w:pPr>
              <w:spacing w:line="276" w:lineRule="auto"/>
              <w:ind w:firstLine="0" w:firstLineChars="0"/>
              <w:jc w:val="left"/>
              <w:rPr>
                <w:szCs w:val="21"/>
              </w:rPr>
            </w:pPr>
            <w:r>
              <w:rPr>
                <w:rFonts w:hint="eastAsia"/>
                <w:lang w:val="en-US" w:eastAsia="zh-CN"/>
              </w:rPr>
              <w:t>回路板跳线到</w:t>
            </w:r>
            <w:r>
              <w:rPr>
                <w:rFonts w:hint="eastAsia"/>
              </w:rPr>
              <w:t>CAN通讯</w:t>
            </w:r>
            <w:r>
              <w:rPr>
                <w:rFonts w:hint="eastAsia"/>
                <w:lang w:eastAsia="zh-CN"/>
              </w:rPr>
              <w:t>(</w:t>
            </w:r>
            <w:r>
              <w:rPr>
                <w:rFonts w:hint="eastAsia"/>
                <w:lang w:val="en-US" w:eastAsia="zh-CN"/>
              </w:rPr>
              <w:t>参考2.5跳线说明</w:t>
            </w:r>
            <w:r>
              <w:rPr>
                <w:rFonts w:hint="eastAsia"/>
                <w:lang w:eastAsia="zh-CN"/>
              </w:rPr>
              <w:t>)</w:t>
            </w:r>
            <w:r>
              <w:rPr>
                <w:rFonts w:hint="eastAsia"/>
              </w:rPr>
              <w:t>，</w:t>
            </w:r>
            <w:r>
              <w:rPr>
                <w:rFonts w:hint="eastAsia"/>
                <w:szCs w:val="21"/>
              </w:rPr>
              <w:t>用于</w:t>
            </w:r>
            <w:r>
              <w:rPr>
                <w:rFonts w:hint="eastAsia"/>
                <w:szCs w:val="21"/>
                <w:lang w:val="en-US" w:eastAsia="zh-CN"/>
              </w:rPr>
              <w:t>配电箱</w:t>
            </w:r>
            <w:r>
              <w:rPr>
                <w:rFonts w:hint="eastAsia"/>
                <w:szCs w:val="21"/>
              </w:rPr>
              <w:t>与J</w:t>
            </w:r>
            <w:r>
              <w:rPr>
                <w:rFonts w:hint="eastAsia"/>
                <w:szCs w:val="21"/>
                <w:lang w:val="en-US" w:eastAsia="zh-CN"/>
              </w:rPr>
              <w:t>F</w:t>
            </w:r>
            <w:r>
              <w:rPr>
                <w:rFonts w:hint="eastAsia"/>
                <w:szCs w:val="21"/>
              </w:rPr>
              <w:t>-C-T-</w:t>
            </w:r>
            <w:r>
              <w:rPr>
                <w:rFonts w:hint="eastAsia"/>
                <w:szCs w:val="21"/>
                <w:lang w:val="en-US" w:eastAsia="zh-CN"/>
              </w:rPr>
              <w:t>K</w:t>
            </w:r>
            <w:r>
              <w:rPr>
                <w:rFonts w:hint="eastAsia"/>
                <w:szCs w:val="21"/>
              </w:rPr>
              <w:t>01</w:t>
            </w:r>
            <w:r>
              <w:rPr>
                <w:rFonts w:hint="eastAsia"/>
                <w:szCs w:val="21"/>
                <w:lang w:val="en-US" w:eastAsia="zh-CN"/>
              </w:rPr>
              <w:t>Q</w:t>
            </w:r>
            <w:r>
              <w:rPr>
                <w:rFonts w:hint="eastAsia"/>
                <w:szCs w:val="21"/>
              </w:rPr>
              <w:t>应急照明控制器通讯</w:t>
            </w:r>
            <w:r>
              <w:rPr>
                <w:rStyle w:val="18"/>
                <w:rFonts w:hint="eastAsia"/>
              </w:rPr>
              <w:t>，</w:t>
            </w:r>
            <w:r>
              <w:rPr>
                <w:rFonts w:hint="eastAsia"/>
                <w:szCs w:val="21"/>
              </w:rPr>
              <w:t>连接B/L、A/H端子接线。</w:t>
            </w:r>
            <w:r>
              <w:rPr>
                <w:rFonts w:hint="eastAsia"/>
              </w:rPr>
              <w:t>CAN通讯距离≤1000米；推荐使用WDZN-RYJS-2x1.5</w:t>
            </w:r>
            <w:r>
              <w:t>mm</w:t>
            </w:r>
            <w:r>
              <w:rPr>
                <w:vertAlign w:val="superscript"/>
              </w:rPr>
              <w:t>2</w:t>
            </w:r>
            <w:r>
              <w:rPr>
                <w:rFonts w:hint="eastAsia"/>
                <w:lang w:val="en-US" w:eastAsia="zh-CN"/>
              </w:rPr>
              <w:t>国标线</w:t>
            </w:r>
            <w:r>
              <w:rPr>
                <w:rFonts w:hint="eastAsia"/>
              </w:rPr>
              <w:t>。</w:t>
            </w:r>
          </w:p>
        </w:tc>
      </w:tr>
      <w:tr w14:paraId="0CFD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vMerge w:val="continue"/>
            <w:tcBorders>
              <w:left w:val="single" w:color="auto" w:sz="4" w:space="0"/>
              <w:bottom w:val="single" w:color="auto" w:sz="4" w:space="0"/>
              <w:right w:val="single" w:color="auto" w:sz="4" w:space="0"/>
            </w:tcBorders>
          </w:tcPr>
          <w:p w14:paraId="0D4AA625">
            <w:pPr>
              <w:pStyle w:val="6"/>
              <w:spacing w:line="276" w:lineRule="auto"/>
              <w:ind w:firstLine="0" w:firstLineChars="0"/>
              <w:jc w:val="left"/>
              <w:rPr>
                <w:szCs w:val="21"/>
              </w:rPr>
            </w:pPr>
          </w:p>
        </w:tc>
        <w:tc>
          <w:tcPr>
            <w:tcW w:w="6566" w:type="dxa"/>
            <w:tcBorders>
              <w:top w:val="single" w:color="auto" w:sz="4" w:space="0"/>
              <w:left w:val="single" w:color="auto" w:sz="4" w:space="0"/>
              <w:bottom w:val="single" w:color="auto" w:sz="4" w:space="0"/>
              <w:right w:val="single" w:color="auto" w:sz="4" w:space="0"/>
            </w:tcBorders>
          </w:tcPr>
          <w:p w14:paraId="03D49251">
            <w:pPr>
              <w:spacing w:line="276" w:lineRule="auto"/>
              <w:ind w:firstLine="0" w:firstLineChars="0"/>
              <w:jc w:val="left"/>
              <w:rPr>
                <w:szCs w:val="21"/>
              </w:rPr>
            </w:pPr>
            <w:r>
              <w:rPr>
                <w:rFonts w:hint="eastAsia"/>
                <w:lang w:val="en-US" w:eastAsia="zh-CN"/>
              </w:rPr>
              <w:t>回路板跳线到485</w:t>
            </w:r>
            <w:r>
              <w:rPr>
                <w:rFonts w:hint="eastAsia"/>
              </w:rPr>
              <w:t>通讯</w:t>
            </w:r>
            <w:r>
              <w:rPr>
                <w:rFonts w:hint="eastAsia"/>
                <w:lang w:eastAsia="zh-CN"/>
              </w:rPr>
              <w:t>(</w:t>
            </w:r>
            <w:r>
              <w:rPr>
                <w:rFonts w:hint="eastAsia"/>
                <w:lang w:val="en-US" w:eastAsia="zh-CN"/>
              </w:rPr>
              <w:t>参考2.5跳线说明</w:t>
            </w:r>
            <w:r>
              <w:rPr>
                <w:rFonts w:hint="eastAsia"/>
                <w:lang w:eastAsia="zh-CN"/>
              </w:rPr>
              <w:t>)</w:t>
            </w:r>
            <w:r>
              <w:rPr>
                <w:rFonts w:hint="eastAsia"/>
              </w:rPr>
              <w:t>，用于</w:t>
            </w:r>
            <w:r>
              <w:rPr>
                <w:rFonts w:hint="eastAsia"/>
                <w:lang w:val="en-US" w:eastAsia="zh-CN"/>
              </w:rPr>
              <w:t>配电箱</w:t>
            </w:r>
            <w:r>
              <w:rPr>
                <w:rFonts w:hint="eastAsia"/>
              </w:rPr>
              <w:t>与</w:t>
            </w:r>
            <w:r>
              <w:rPr>
                <w:rFonts w:hint="eastAsia"/>
                <w:szCs w:val="21"/>
              </w:rPr>
              <w:t>JF-C-B8000Y</w:t>
            </w:r>
            <w:r>
              <w:rPr>
                <w:rFonts w:hint="eastAsia"/>
                <w:szCs w:val="21"/>
                <w:lang w:eastAsia="zh-CN"/>
              </w:rPr>
              <w:t>、JF-C-</w:t>
            </w:r>
            <w:r>
              <w:rPr>
                <w:rFonts w:hint="eastAsia"/>
                <w:szCs w:val="21"/>
                <w:lang w:val="en-US" w:eastAsia="zh-CN"/>
              </w:rPr>
              <w:t>G</w:t>
            </w:r>
            <w:r>
              <w:rPr>
                <w:rFonts w:hint="eastAsia"/>
                <w:szCs w:val="21"/>
                <w:lang w:eastAsia="zh-CN"/>
              </w:rPr>
              <w:t>8000Y、JF-C-</w:t>
            </w:r>
            <w:r>
              <w:rPr>
                <w:rFonts w:hint="eastAsia"/>
                <w:szCs w:val="21"/>
                <w:lang w:val="en-US" w:eastAsia="zh-CN"/>
              </w:rPr>
              <w:t>T</w:t>
            </w:r>
            <w:r>
              <w:rPr>
                <w:rFonts w:hint="eastAsia"/>
                <w:szCs w:val="21"/>
                <w:lang w:eastAsia="zh-CN"/>
              </w:rPr>
              <w:t>8000Y</w:t>
            </w:r>
            <w:r>
              <w:rPr>
                <w:rFonts w:hint="eastAsia"/>
                <w:szCs w:val="21"/>
              </w:rPr>
              <w:t>等</w:t>
            </w:r>
            <w:r>
              <w:rPr>
                <w:rFonts w:hint="eastAsia"/>
              </w:rPr>
              <w:t>应急照明控制器通讯，</w:t>
            </w:r>
            <w:r>
              <w:rPr>
                <w:rFonts w:hint="eastAsia"/>
                <w:szCs w:val="21"/>
              </w:rPr>
              <w:t>连接B/L、A/H端子接线。RS485通讯距离≤</w:t>
            </w:r>
            <w:r>
              <w:rPr>
                <w:rFonts w:hint="eastAsia"/>
                <w:szCs w:val="21"/>
                <w:lang w:val="en-US" w:eastAsia="zh-CN"/>
              </w:rPr>
              <w:t>5</w:t>
            </w:r>
            <w:r>
              <w:rPr>
                <w:rFonts w:hint="eastAsia"/>
                <w:szCs w:val="21"/>
              </w:rPr>
              <w:t>00米，</w:t>
            </w:r>
            <w:r>
              <w:rPr>
                <w:rFonts w:hint="eastAsia"/>
              </w:rPr>
              <w:t>推荐使用WDZN-RYJS-2x1.5</w:t>
            </w:r>
            <w:r>
              <w:t>mm</w:t>
            </w:r>
            <w:r>
              <w:rPr>
                <w:vertAlign w:val="superscript"/>
              </w:rPr>
              <w:t>2</w:t>
            </w:r>
            <w:r>
              <w:rPr>
                <w:rFonts w:hint="eastAsia"/>
                <w:lang w:val="en-US" w:eastAsia="zh-CN"/>
              </w:rPr>
              <w:t>国标线</w:t>
            </w:r>
            <w:r>
              <w:rPr>
                <w:rFonts w:hint="eastAsia"/>
              </w:rPr>
              <w:t>。</w:t>
            </w:r>
          </w:p>
        </w:tc>
      </w:tr>
      <w:tr w14:paraId="501B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tcPr>
          <w:p w14:paraId="01E37884">
            <w:pPr>
              <w:ind w:firstLine="0" w:firstLineChars="0"/>
              <w:jc w:val="left"/>
              <w:rPr>
                <w:szCs w:val="21"/>
              </w:rPr>
            </w:pPr>
            <w:r>
              <w:rPr>
                <w:rFonts w:hint="eastAsia"/>
                <w:szCs w:val="21"/>
              </w:rPr>
              <w:t>干接点输入</w:t>
            </w:r>
          </w:p>
        </w:tc>
        <w:tc>
          <w:tcPr>
            <w:tcW w:w="6566" w:type="dxa"/>
            <w:tcBorders>
              <w:top w:val="single" w:color="auto" w:sz="4" w:space="0"/>
              <w:left w:val="single" w:color="auto" w:sz="4" w:space="0"/>
              <w:bottom w:val="single" w:color="auto" w:sz="4" w:space="0"/>
              <w:right w:val="single" w:color="auto" w:sz="4" w:space="0"/>
            </w:tcBorders>
          </w:tcPr>
          <w:p w14:paraId="0E9322CB">
            <w:pPr>
              <w:ind w:firstLine="0" w:firstLineChars="0"/>
              <w:jc w:val="left"/>
              <w:rPr>
                <w:szCs w:val="21"/>
              </w:rPr>
            </w:pPr>
            <w:r>
              <w:rPr>
                <w:rFonts w:hint="eastAsia"/>
                <w:szCs w:val="21"/>
              </w:rPr>
              <w:t>短路该端子，系统进入应急状态。</w:t>
            </w:r>
          </w:p>
          <w:p w14:paraId="3DAA7A20">
            <w:pPr>
              <w:ind w:firstLine="0" w:firstLineChars="0"/>
              <w:jc w:val="left"/>
              <w:rPr>
                <w:szCs w:val="21"/>
              </w:rPr>
            </w:pPr>
            <w:r>
              <w:rPr>
                <w:rFonts w:hint="eastAsia"/>
                <w:szCs w:val="21"/>
              </w:rPr>
              <w:t>端子接入D</w:t>
            </w:r>
            <w:r>
              <w:rPr>
                <w:szCs w:val="21"/>
              </w:rPr>
              <w:t>C</w:t>
            </w:r>
            <w:r>
              <w:rPr>
                <w:rFonts w:hint="eastAsia"/>
                <w:szCs w:val="21"/>
              </w:rPr>
              <w:t>2</w:t>
            </w:r>
            <w:r>
              <w:rPr>
                <w:szCs w:val="21"/>
              </w:rPr>
              <w:t>4V</w:t>
            </w:r>
            <w:r>
              <w:rPr>
                <w:rFonts w:hint="eastAsia"/>
                <w:szCs w:val="21"/>
                <w:lang w:eastAsia="zh-CN"/>
              </w:rPr>
              <w:t>(</w:t>
            </w:r>
            <w:r>
              <w:rPr>
                <w:rFonts w:hint="eastAsia"/>
                <w:szCs w:val="21"/>
              </w:rPr>
              <w:t>+</w:t>
            </w:r>
            <w:r>
              <w:rPr>
                <w:szCs w:val="21"/>
              </w:rPr>
              <w:t>/</w:t>
            </w:r>
            <w:r>
              <w:rPr>
                <w:rFonts w:hint="eastAsia"/>
                <w:szCs w:val="21"/>
              </w:rPr>
              <w:t>-</w:t>
            </w:r>
            <w:r>
              <w:rPr>
                <w:rFonts w:hint="eastAsia"/>
                <w:szCs w:val="21"/>
                <w:lang w:eastAsia="zh-CN"/>
              </w:rPr>
              <w:t>)</w:t>
            </w:r>
            <w:r>
              <w:rPr>
                <w:rFonts w:hint="eastAsia"/>
                <w:szCs w:val="21"/>
              </w:rPr>
              <w:t>，系统进入应急状态，区分正负极。</w:t>
            </w:r>
          </w:p>
        </w:tc>
      </w:tr>
      <w:tr w14:paraId="6076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29" w:type="dxa"/>
            <w:tcBorders>
              <w:top w:val="single" w:color="auto" w:sz="4" w:space="0"/>
              <w:left w:val="single" w:color="auto" w:sz="4" w:space="0"/>
              <w:bottom w:val="single" w:color="auto" w:sz="4" w:space="0"/>
              <w:right w:val="single" w:color="auto" w:sz="4" w:space="0"/>
            </w:tcBorders>
          </w:tcPr>
          <w:p w14:paraId="59733E9D">
            <w:pPr>
              <w:pStyle w:val="6"/>
              <w:spacing w:line="276" w:lineRule="auto"/>
              <w:ind w:firstLine="0" w:firstLineChars="0"/>
              <w:jc w:val="left"/>
            </w:pPr>
            <w:r>
              <w:rPr>
                <w:rFonts w:hint="eastAsia"/>
              </w:rPr>
              <w:t>应急输出端子</w:t>
            </w:r>
          </w:p>
        </w:tc>
        <w:tc>
          <w:tcPr>
            <w:tcW w:w="6566" w:type="dxa"/>
            <w:tcBorders>
              <w:top w:val="single" w:color="auto" w:sz="4" w:space="0"/>
              <w:left w:val="single" w:color="auto" w:sz="4" w:space="0"/>
              <w:bottom w:val="single" w:color="auto" w:sz="4" w:space="0"/>
              <w:right w:val="single" w:color="auto" w:sz="4" w:space="0"/>
            </w:tcBorders>
          </w:tcPr>
          <w:p w14:paraId="3535E095">
            <w:pPr>
              <w:pStyle w:val="6"/>
              <w:spacing w:line="276" w:lineRule="auto"/>
              <w:ind w:firstLine="0" w:firstLineChars="0"/>
              <w:jc w:val="left"/>
            </w:pPr>
            <w:r>
              <w:rPr>
                <w:rFonts w:hint="eastAsia"/>
              </w:rPr>
              <w:t>跳线帽在常开端：</w:t>
            </w:r>
          </w:p>
          <w:p w14:paraId="6EF57BE8">
            <w:pPr>
              <w:pStyle w:val="6"/>
              <w:spacing w:line="276" w:lineRule="auto"/>
              <w:ind w:firstLine="0" w:firstLineChars="0"/>
              <w:jc w:val="left"/>
            </w:pPr>
            <w:r>
              <w:rPr>
                <w:rFonts w:hint="eastAsia"/>
              </w:rPr>
              <w:t>监视状态，触点断开；系统应急，触点闭合；</w:t>
            </w:r>
          </w:p>
          <w:p w14:paraId="5A9F73EF">
            <w:pPr>
              <w:pStyle w:val="6"/>
              <w:spacing w:line="276" w:lineRule="auto"/>
              <w:ind w:firstLine="0" w:firstLineChars="0"/>
              <w:jc w:val="left"/>
            </w:pPr>
            <w:r>
              <w:rPr>
                <w:rFonts w:hint="eastAsia"/>
              </w:rPr>
              <w:t>跳线帽在常闭端：</w:t>
            </w:r>
          </w:p>
          <w:p w14:paraId="322F6D05">
            <w:pPr>
              <w:pStyle w:val="6"/>
              <w:spacing w:line="276" w:lineRule="auto"/>
              <w:ind w:firstLine="0" w:firstLineChars="0"/>
              <w:jc w:val="left"/>
            </w:pPr>
            <w:r>
              <w:rPr>
                <w:rFonts w:hint="eastAsia"/>
              </w:rPr>
              <w:t>监视状态，触点闭合；系统应急，触点断开。</w:t>
            </w:r>
          </w:p>
        </w:tc>
      </w:tr>
    </w:tbl>
    <w:p w14:paraId="7CF1F491">
      <w:pPr>
        <w:pStyle w:val="2"/>
        <w:numPr>
          <w:ilvl w:val="0"/>
          <w:numId w:val="2"/>
        </w:numPr>
        <w:ind w:left="425" w:leftChars="0" w:hanging="425" w:firstLineChars="0"/>
        <w:rPr>
          <w:lang w:eastAsia="zh-CN"/>
        </w:rPr>
      </w:pPr>
      <w:r>
        <w:rPr>
          <w:rFonts w:hint="eastAsia"/>
          <w:lang w:eastAsia="zh-CN"/>
        </w:rPr>
        <w:t xml:space="preserve"> </w:t>
      </w:r>
      <w:bookmarkStart w:id="4" w:name="_Toc23322"/>
      <w:r>
        <w:rPr>
          <w:lang w:eastAsia="zh-CN"/>
        </w:rPr>
        <w:t>产品功能</w:t>
      </w:r>
      <w:bookmarkEnd w:id="4"/>
    </w:p>
    <w:p w14:paraId="69405EA7">
      <w:pPr>
        <w:pStyle w:val="19"/>
        <w:numPr>
          <w:ilvl w:val="0"/>
          <w:numId w:val="4"/>
        </w:numPr>
        <w:ind w:left="420" w:leftChars="0" w:hanging="420" w:firstLineChars="0"/>
      </w:pPr>
      <w:r>
        <w:t>应急控制</w:t>
      </w:r>
    </w:p>
    <w:p w14:paraId="657C0FCC">
      <w:pPr>
        <w:ind w:firstLine="420"/>
      </w:pPr>
      <w:r>
        <w:t>发生火灾后，如果控制器联动控制设置处于自动状态时，控制器根据预先编制的疏散预案，自动联动标志灯具进入人员疏散指示，并根据火灾蔓延趋势对生成的疏散路径进行引导，及时变更疏散路径。应急时，“应急”指示灯亮</w:t>
      </w:r>
      <w:r>
        <w:rPr>
          <w:rFonts w:hint="eastAsia"/>
        </w:rPr>
        <w:t>。</w:t>
      </w:r>
    </w:p>
    <w:p w14:paraId="6376EADC">
      <w:pPr>
        <w:numPr>
          <w:ilvl w:val="0"/>
          <w:numId w:val="4"/>
        </w:numPr>
        <w:ind w:left="420" w:leftChars="0" w:hanging="420" w:firstLineChars="0"/>
      </w:pPr>
      <w:r>
        <w:t>故障报警</w:t>
      </w:r>
    </w:p>
    <w:p w14:paraId="641CED62">
      <w:pPr>
        <w:ind w:firstLine="420"/>
      </w:pPr>
      <w:r>
        <w:t>为了保证系统运行的可靠性，主控单元不断对现场所有的部件（包括其内部元器件）、回路总线、</w:t>
      </w:r>
      <w:r>
        <w:rPr>
          <w:rFonts w:hint="eastAsia"/>
          <w:lang w:val="en-US" w:eastAsia="zh-CN"/>
        </w:rPr>
        <w:t>配电箱</w:t>
      </w:r>
      <w:r>
        <w:t>内部的关键电路及电源进行检测，一旦有异常立即发出故障报警信号。</w:t>
      </w:r>
    </w:p>
    <w:p w14:paraId="44CBC548">
      <w:pPr>
        <w:ind w:firstLine="420"/>
      </w:pPr>
      <w:r>
        <w:t>故障时，“故障”总指示灯亮，并有故障音响，显示屏自动切换到故障显示状态，显示相关故障信息</w:t>
      </w:r>
      <w:r>
        <w:rPr>
          <w:rFonts w:hint="eastAsia"/>
        </w:rPr>
        <w:t>，也可进入故障查询界面进行当前故障查询</w:t>
      </w:r>
      <w:r>
        <w:t>。</w:t>
      </w:r>
    </w:p>
    <w:p w14:paraId="585C3E96">
      <w:pPr>
        <w:pStyle w:val="19"/>
        <w:numPr>
          <w:ilvl w:val="0"/>
          <w:numId w:val="4"/>
        </w:numPr>
        <w:ind w:left="420" w:leftChars="0" w:hanging="420" w:firstLineChars="0"/>
      </w:pPr>
      <w:r>
        <w:rPr>
          <w:rFonts w:hint="eastAsia"/>
        </w:rPr>
        <w:t>电源状态监视</w:t>
      </w:r>
    </w:p>
    <w:p w14:paraId="65D9DBC1">
      <w:pPr>
        <w:ind w:firstLine="420"/>
      </w:pPr>
      <w:r>
        <w:rPr>
          <w:rFonts w:hint="eastAsia"/>
        </w:rPr>
        <w:t>在正常监视状态时，主控单元实时监测各电源及电池的实时参数值数据，并轮询显示在主页面</w:t>
      </w:r>
      <w:r>
        <w:t>。</w:t>
      </w:r>
    </w:p>
    <w:p w14:paraId="71D05E17">
      <w:pPr>
        <w:numPr>
          <w:ilvl w:val="0"/>
          <w:numId w:val="4"/>
        </w:numPr>
        <w:ind w:left="420" w:leftChars="0" w:hanging="420" w:firstLineChars="0"/>
        <w:jc w:val="left"/>
        <w:rPr>
          <w:rFonts w:hint="default" w:eastAsia="宋体"/>
          <w:b w:val="0"/>
          <w:bCs/>
          <w:szCs w:val="21"/>
          <w:lang w:val="en-US" w:eastAsia="zh-CN"/>
        </w:rPr>
      </w:pPr>
      <w:r>
        <w:rPr>
          <w:rFonts w:hint="eastAsia"/>
          <w:b w:val="0"/>
          <w:bCs/>
          <w:szCs w:val="21"/>
          <w:lang w:val="en-US" w:eastAsia="zh-CN"/>
        </w:rPr>
        <w:t>电池使用说明</w:t>
      </w:r>
    </w:p>
    <w:p w14:paraId="18758B5F">
      <w:pPr>
        <w:ind w:firstLine="420" w:firstLineChars="0"/>
        <w:jc w:val="left"/>
        <w:rPr>
          <w:rFonts w:hint="default"/>
          <w:b w:val="0"/>
          <w:bCs/>
          <w:color w:val="auto"/>
          <w:szCs w:val="21"/>
          <w:lang w:val="en-US" w:eastAsia="zh-CN"/>
        </w:rPr>
      </w:pPr>
      <w:r>
        <w:rPr>
          <w:rFonts w:hint="eastAsia"/>
          <w:b w:val="0"/>
          <w:bCs/>
          <w:szCs w:val="21"/>
          <w:lang w:val="en-US" w:eastAsia="zh-CN"/>
        </w:rPr>
        <w:t>建议客户每3个月对电池进行一次充放电，最长需6个月进行一次充放电。</w:t>
      </w:r>
      <w:r>
        <w:rPr>
          <w:rFonts w:hint="eastAsia"/>
          <w:b w:val="0"/>
          <w:bCs/>
          <w:color w:val="auto"/>
          <w:szCs w:val="21"/>
          <w:lang w:val="en-US" w:eastAsia="zh-CN"/>
        </w:rPr>
        <w:t>3年更换新电池。</w:t>
      </w:r>
    </w:p>
    <w:p w14:paraId="100C8C10">
      <w:pPr>
        <w:ind w:firstLine="420" w:firstLineChars="0"/>
        <w:jc w:val="left"/>
        <w:rPr>
          <w:rFonts w:hint="eastAsia"/>
          <w:b w:val="0"/>
          <w:bCs/>
          <w:szCs w:val="21"/>
          <w:lang w:val="en-US" w:eastAsia="zh-CN"/>
        </w:rPr>
      </w:pPr>
    </w:p>
    <w:p w14:paraId="34B9DB1D">
      <w:pPr>
        <w:pStyle w:val="2"/>
        <w:numPr>
          <w:ilvl w:val="0"/>
          <w:numId w:val="2"/>
        </w:numPr>
        <w:ind w:left="425" w:leftChars="0" w:hanging="425" w:firstLineChars="0"/>
        <w:jc w:val="center"/>
      </w:pPr>
      <w:bookmarkStart w:id="5" w:name="_Toc16124"/>
      <w:r>
        <w:t>技术参数</w:t>
      </w:r>
      <w:bookmarkEnd w:id="5"/>
    </w:p>
    <w:tbl>
      <w:tblPr>
        <w:tblStyle w:val="15"/>
        <w:tblW w:w="52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3584"/>
        <w:gridCol w:w="3601"/>
      </w:tblGrid>
      <w:tr w14:paraId="12FD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51"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D072B3E">
            <w:pPr>
              <w:snapToGrid w:val="0"/>
              <w:spacing w:line="240" w:lineRule="auto"/>
              <w:ind w:firstLine="0" w:firstLineChars="0"/>
              <w:jc w:val="center"/>
              <w:rPr>
                <w:b/>
                <w:szCs w:val="21"/>
              </w:rPr>
            </w:pPr>
          </w:p>
          <w:p w14:paraId="5E3DF9B7">
            <w:pPr>
              <w:snapToGrid w:val="0"/>
              <w:spacing w:line="240" w:lineRule="auto"/>
              <w:ind w:firstLine="0" w:firstLineChars="0"/>
              <w:jc w:val="center"/>
              <w:rPr>
                <w:b/>
                <w:szCs w:val="21"/>
              </w:rPr>
            </w:pPr>
          </w:p>
          <w:p w14:paraId="5D798F61">
            <w:pPr>
              <w:snapToGrid w:val="0"/>
              <w:spacing w:line="240" w:lineRule="auto"/>
              <w:ind w:firstLine="0" w:firstLineChars="0"/>
              <w:jc w:val="both"/>
              <mc:AlternateContent>
                <mc:Choice Requires="wpsCustomData">
                  <wpsCustomData:diagonalParaType/>
                </mc:Choice>
              </mc:AlternateContent>
              <w:rPr>
                <w:rFonts w:hint="default" w:eastAsia="宋体"/>
                <w:b/>
                <w:szCs w:val="21"/>
                <w:lang w:val="en-US" w:eastAsia="zh-CN"/>
              </w:rPr>
            </w:pPr>
            <w:r>
              <w:rPr>
                <w:rFonts w:hint="eastAsia"/>
                <w:b/>
                <w:szCs w:val="21"/>
                <w:lang w:val="en-US" w:eastAsia="zh-CN"/>
              </w:rPr>
              <w:t>产品特性</w:t>
            </w:r>
          </w:p>
          <w:p w14:paraId="7CDFE3FF">
            <w:pPr>
              <w:ind w:firstLine="0" w:firstLineChars="0"/>
              <w:jc w:val="center"/>
              <w:rPr>
                <w:rFonts w:hint="default" w:eastAsia="宋体"/>
                <w:b/>
                <w:szCs w:val="21"/>
                <w:lang w:val="en-US" w:eastAsia="zh-CN"/>
              </w:rPr>
            </w:pPr>
            <w:r>
              <w:rPr>
                <w:rFonts w:hint="eastAsia"/>
                <w:b/>
                <w:szCs w:val="21"/>
                <w:lang w:val="en-US" w:eastAsia="zh-CN"/>
              </w:rPr>
              <w:t xml:space="preserve">     型号</w:t>
            </w:r>
          </w:p>
        </w:tc>
        <w:tc>
          <w:tcPr>
            <w:tcW w:w="4048" w:type="pct"/>
            <w:gridSpan w:val="2"/>
            <w:vAlign w:val="center"/>
          </w:tcPr>
          <w:p w14:paraId="4B84DD14">
            <w:pPr>
              <w:ind w:firstLine="0" w:firstLineChars="0"/>
              <w:jc w:val="center"/>
              <w:rPr>
                <w:rFonts w:hint="eastAsia" w:ascii="宋体" w:hAnsi="宋体" w:cs="宋体"/>
                <w:b/>
                <w:bCs/>
              </w:rPr>
            </w:pPr>
            <w:r>
              <w:rPr>
                <w:rFonts w:hint="eastAsia" w:ascii="宋体" w:hAnsi="宋体" w:cs="宋体"/>
                <w:b/>
                <w:bCs/>
              </w:rPr>
              <w:t>技术参数</w:t>
            </w:r>
          </w:p>
        </w:tc>
      </w:tr>
      <w:tr w14:paraId="0B1B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Merge w:val="continue"/>
            <w:vAlign w:val="center"/>
          </w:tcPr>
          <w:p w14:paraId="763C9B0D">
            <w:pPr>
              <w:ind w:firstLine="0" w:firstLineChars="0"/>
              <w:jc w:val="center"/>
              <w:rPr>
                <w:rFonts w:hint="eastAsia"/>
                <w:b/>
                <w:szCs w:val="21"/>
              </w:rPr>
            </w:pPr>
          </w:p>
        </w:tc>
        <w:tc>
          <w:tcPr>
            <w:tcW w:w="2019" w:type="pct"/>
            <w:vAlign w:val="center"/>
          </w:tcPr>
          <w:p w14:paraId="2B416E55">
            <w:pPr>
              <w:ind w:firstLine="0" w:firstLineChars="0"/>
              <w:jc w:val="center"/>
              <w:rPr>
                <w:rFonts w:hint="eastAsia" w:ascii="宋体" w:hAnsi="宋体" w:eastAsia="宋体" w:cs="宋体"/>
                <w:b/>
                <w:bCs/>
                <w:sz w:val="21"/>
                <w:szCs w:val="20"/>
                <w:lang w:val="en-US" w:eastAsia="zh-CN"/>
              </w:rPr>
            </w:pPr>
            <w:r>
              <w:rPr>
                <w:rFonts w:hint="eastAsia" w:ascii="宋体" w:hAnsi="宋体"/>
                <w:sz w:val="18"/>
                <w:szCs w:val="16"/>
                <w:lang w:eastAsia="zh-CN"/>
              </w:rPr>
              <w:t>JF-PD-AC(DC36V/0.3kVA)-PA206(66)-Ex</w:t>
            </w:r>
          </w:p>
        </w:tc>
        <w:tc>
          <w:tcPr>
            <w:tcW w:w="2028" w:type="pct"/>
            <w:vAlign w:val="center"/>
          </w:tcPr>
          <w:p w14:paraId="5264194B">
            <w:pPr>
              <w:ind w:firstLine="0" w:firstLineChars="0"/>
              <w:jc w:val="center"/>
              <w:rPr>
                <w:rFonts w:hint="default" w:ascii="宋体" w:hAnsi="宋体" w:eastAsia="宋体" w:cs="宋体"/>
                <w:b/>
                <w:bCs/>
                <w:sz w:val="21"/>
                <w:szCs w:val="20"/>
                <w:lang w:val="en-US" w:eastAsia="zh-CN"/>
              </w:rPr>
            </w:pPr>
            <w:r>
              <w:rPr>
                <w:rFonts w:hint="eastAsia" w:ascii="宋体" w:hAnsi="宋体"/>
                <w:sz w:val="18"/>
                <w:szCs w:val="16"/>
                <w:lang w:eastAsia="zh-CN"/>
              </w:rPr>
              <w:t>JF-PD-AC(DC36V/0.5kVA)-PA210(66</w:t>
            </w:r>
            <w:r>
              <w:rPr>
                <w:rFonts w:hint="eastAsia" w:ascii="宋体" w:hAnsi="宋体"/>
                <w:sz w:val="15"/>
                <w:szCs w:val="13"/>
                <w:lang w:eastAsia="zh-CN"/>
              </w:rPr>
              <w:t>)</w:t>
            </w:r>
            <w:r>
              <w:rPr>
                <w:rFonts w:hint="eastAsia" w:ascii="宋体" w:hAnsi="宋体"/>
                <w:sz w:val="18"/>
                <w:szCs w:val="16"/>
                <w:lang w:eastAsia="zh-CN"/>
              </w:rPr>
              <w:t>-Ex</w:t>
            </w:r>
          </w:p>
        </w:tc>
      </w:tr>
      <w:tr w14:paraId="5130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3888B148">
            <w:pPr>
              <w:widowControl/>
              <w:ind w:firstLine="0" w:firstLineChars="0"/>
              <w:jc w:val="center"/>
              <w:rPr>
                <w:szCs w:val="21"/>
              </w:rPr>
            </w:pPr>
            <w:r>
              <w:rPr>
                <w:szCs w:val="21"/>
              </w:rPr>
              <w:t>工作温度</w:t>
            </w:r>
          </w:p>
        </w:tc>
        <w:tc>
          <w:tcPr>
            <w:tcW w:w="4048" w:type="pct"/>
            <w:gridSpan w:val="2"/>
            <w:vAlign w:val="center"/>
          </w:tcPr>
          <w:p w14:paraId="65C11612">
            <w:pPr>
              <w:ind w:firstLine="0" w:firstLineChars="0"/>
              <w:jc w:val="center"/>
              <w:rPr>
                <w:szCs w:val="21"/>
              </w:rPr>
            </w:pP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tc>
      </w:tr>
      <w:tr w14:paraId="2B34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68D62F5A">
            <w:pPr>
              <w:ind w:firstLine="0" w:firstLineChars="0"/>
              <w:jc w:val="center"/>
              <w:rPr>
                <w:szCs w:val="21"/>
              </w:rPr>
            </w:pPr>
            <w:r>
              <w:rPr>
                <w:szCs w:val="21"/>
              </w:rPr>
              <w:t>贮存温度</w:t>
            </w:r>
          </w:p>
        </w:tc>
        <w:tc>
          <w:tcPr>
            <w:tcW w:w="4048" w:type="pct"/>
            <w:gridSpan w:val="2"/>
            <w:vAlign w:val="center"/>
          </w:tcPr>
          <w:p w14:paraId="34A4FAE5">
            <w:pPr>
              <w:ind w:firstLine="0" w:firstLineChars="0"/>
              <w:jc w:val="center"/>
              <w:rPr>
                <w:szCs w:val="21"/>
              </w:rPr>
            </w:pPr>
            <w:r>
              <w:rPr>
                <w:szCs w:val="21"/>
              </w:rPr>
              <w:t>-20</w:t>
            </w:r>
            <w:r>
              <w:rPr>
                <w:rFonts w:hint="eastAsia" w:ascii="宋体" w:hAnsi="宋体" w:cs="宋体"/>
                <w:szCs w:val="21"/>
              </w:rPr>
              <w:t>℃</w:t>
            </w:r>
            <w:r>
              <w:rPr>
                <w:szCs w:val="21"/>
              </w:rPr>
              <w:t>～+65</w:t>
            </w:r>
            <w:r>
              <w:rPr>
                <w:rFonts w:hint="eastAsia" w:ascii="宋体" w:hAnsi="宋体" w:cs="宋体"/>
                <w:szCs w:val="21"/>
              </w:rPr>
              <w:t>℃</w:t>
            </w:r>
          </w:p>
        </w:tc>
      </w:tr>
      <w:tr w14:paraId="485B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58F2A2CA">
            <w:pPr>
              <w:ind w:firstLine="0" w:firstLineChars="0"/>
              <w:jc w:val="center"/>
              <w:rPr>
                <w:szCs w:val="21"/>
              </w:rPr>
            </w:pPr>
            <w:r>
              <w:rPr>
                <w:szCs w:val="21"/>
              </w:rPr>
              <w:t>相对湿度</w:t>
            </w:r>
          </w:p>
        </w:tc>
        <w:tc>
          <w:tcPr>
            <w:tcW w:w="4048" w:type="pct"/>
            <w:gridSpan w:val="2"/>
            <w:vAlign w:val="center"/>
          </w:tcPr>
          <w:p w14:paraId="301DF726">
            <w:pPr>
              <w:ind w:firstLine="0" w:firstLineChars="0"/>
              <w:jc w:val="center"/>
              <w:rPr>
                <w:szCs w:val="21"/>
              </w:rPr>
            </w:pPr>
            <w:r>
              <w:rPr>
                <w:rFonts w:hint="eastAsia"/>
                <w:szCs w:val="21"/>
              </w:rPr>
              <w:t>≤95%(40±2℃无凝露)</w:t>
            </w:r>
          </w:p>
        </w:tc>
      </w:tr>
      <w:tr w14:paraId="6B62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0B750430">
            <w:pPr>
              <w:ind w:firstLine="0" w:firstLineChars="0"/>
              <w:jc w:val="center"/>
              <w:rPr>
                <w:szCs w:val="21"/>
              </w:rPr>
            </w:pPr>
            <w:r>
              <w:rPr>
                <w:szCs w:val="21"/>
              </w:rPr>
              <w:t>供电主电</w:t>
            </w:r>
          </w:p>
        </w:tc>
        <w:tc>
          <w:tcPr>
            <w:tcW w:w="4048" w:type="pct"/>
            <w:gridSpan w:val="2"/>
            <w:vAlign w:val="center"/>
          </w:tcPr>
          <w:p w14:paraId="055AD228">
            <w:pPr>
              <w:ind w:firstLine="0" w:firstLineChars="0"/>
              <w:jc w:val="center"/>
              <w:rPr>
                <w:rFonts w:hint="eastAsia" w:eastAsia="宋体"/>
                <w:szCs w:val="21"/>
                <w:lang w:eastAsia="zh-CN"/>
              </w:rPr>
            </w:pPr>
            <w:r>
              <w:rPr>
                <w:szCs w:val="21"/>
              </w:rPr>
              <w:t>AC220V</w:t>
            </w:r>
            <w:r>
              <w:rPr>
                <w:rFonts w:hint="eastAsia"/>
                <w:szCs w:val="21"/>
                <w:lang w:eastAsia="zh-CN"/>
              </w:rPr>
              <w:t>(</w:t>
            </w:r>
            <w:r>
              <w:rPr>
                <w:szCs w:val="21"/>
              </w:rPr>
              <w:t>±</w:t>
            </w:r>
            <w:r>
              <w:rPr>
                <w:rFonts w:hint="eastAsia"/>
                <w:szCs w:val="21"/>
                <w:lang w:val="en-US" w:eastAsia="zh-CN"/>
              </w:rPr>
              <w:t>20</w:t>
            </w:r>
            <w:r>
              <w:rPr>
                <w:szCs w:val="21"/>
              </w:rPr>
              <w:t>%，50Hz</w:t>
            </w:r>
            <w:r>
              <w:rPr>
                <w:rFonts w:hint="eastAsia"/>
                <w:szCs w:val="21"/>
                <w:lang w:eastAsia="zh-CN"/>
              </w:rPr>
              <w:t>)</w:t>
            </w:r>
          </w:p>
        </w:tc>
      </w:tr>
      <w:tr w14:paraId="5795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15ADC9FE">
            <w:pPr>
              <w:ind w:firstLine="0" w:firstLineChars="0"/>
              <w:jc w:val="center"/>
              <w:rPr>
                <w:szCs w:val="21"/>
              </w:rPr>
            </w:pPr>
            <w:r>
              <w:rPr>
                <w:rFonts w:hint="eastAsia"/>
                <w:szCs w:val="21"/>
                <w:lang w:val="en-US" w:eastAsia="zh-CN"/>
              </w:rPr>
              <w:t>蓄</w:t>
            </w:r>
            <w:r>
              <w:rPr>
                <w:rFonts w:hint="eastAsia"/>
                <w:szCs w:val="21"/>
              </w:rPr>
              <w:t>电池</w:t>
            </w:r>
            <w:r>
              <w:rPr>
                <w:rFonts w:hint="eastAsia"/>
                <w:szCs w:val="21"/>
                <w:lang w:val="en-US" w:eastAsia="zh-CN"/>
              </w:rPr>
              <w:t>种类</w:t>
            </w:r>
          </w:p>
        </w:tc>
        <w:tc>
          <w:tcPr>
            <w:tcW w:w="4048" w:type="pct"/>
            <w:gridSpan w:val="2"/>
            <w:vAlign w:val="center"/>
          </w:tcPr>
          <w:p w14:paraId="59193F7B">
            <w:pPr>
              <w:ind w:firstLine="0" w:firstLineChars="0"/>
              <w:jc w:val="center"/>
              <w:rPr>
                <w:rFonts w:hint="default" w:eastAsia="宋体"/>
                <w:szCs w:val="21"/>
                <w:lang w:val="en-US" w:eastAsia="zh-CN"/>
              </w:rPr>
            </w:pPr>
            <w:r>
              <w:rPr>
                <w:rFonts w:hint="eastAsia"/>
                <w:szCs w:val="21"/>
                <w:lang w:val="en-US" w:eastAsia="zh-CN"/>
              </w:rPr>
              <w:t>磷酸铁锂电池</w:t>
            </w:r>
          </w:p>
        </w:tc>
      </w:tr>
      <w:tr w14:paraId="5582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951" w:type="pct"/>
            <w:vAlign w:val="center"/>
          </w:tcPr>
          <w:p w14:paraId="752D406A">
            <w:pPr>
              <w:ind w:firstLine="0" w:firstLineChars="0"/>
              <w:jc w:val="center"/>
              <w:rPr>
                <w:szCs w:val="21"/>
              </w:rPr>
            </w:pPr>
            <w:r>
              <w:rPr>
                <w:rFonts w:hint="eastAsia"/>
                <w:szCs w:val="21"/>
                <w:lang w:val="en-US" w:eastAsia="zh-CN"/>
              </w:rPr>
              <w:t>蓄电池容量</w:t>
            </w:r>
          </w:p>
        </w:tc>
        <w:tc>
          <w:tcPr>
            <w:tcW w:w="4048" w:type="pct"/>
            <w:gridSpan w:val="2"/>
            <w:vAlign w:val="center"/>
          </w:tcPr>
          <w:p w14:paraId="2F7C7E3A">
            <w:pPr>
              <w:ind w:firstLine="0" w:firstLineChars="0"/>
              <w:jc w:val="center"/>
              <w:rPr>
                <w:rFonts w:hint="eastAsia" w:eastAsia="宋体"/>
                <w:spacing w:val="-1"/>
                <w:lang w:val="en-US" w:eastAsia="zh-CN"/>
              </w:rPr>
            </w:pPr>
            <w:r>
              <w:rPr>
                <w:rFonts w:hint="eastAsia"/>
                <w:spacing w:val="-1"/>
                <w:highlight w:val="none"/>
              </w:rPr>
              <w:t>12</w:t>
            </w:r>
            <w:r>
              <w:rPr>
                <w:rFonts w:eastAsia="Times New Roman"/>
                <w:spacing w:val="-1"/>
                <w:highlight w:val="none"/>
              </w:rPr>
              <w:t>V/</w:t>
            </w:r>
            <w:r>
              <w:rPr>
                <w:rFonts w:hint="eastAsia"/>
                <w:spacing w:val="-1"/>
                <w:highlight w:val="none"/>
                <w:lang w:val="en-US" w:eastAsia="zh-CN"/>
              </w:rPr>
              <w:t>2</w:t>
            </w:r>
            <w:r>
              <w:rPr>
                <w:rFonts w:hint="eastAsia"/>
                <w:spacing w:val="-1"/>
                <w:highlight w:val="none"/>
              </w:rPr>
              <w:t>Ah</w:t>
            </w:r>
            <w:r>
              <w:rPr>
                <w:rFonts w:eastAsia="Times New Roman"/>
                <w:spacing w:val="-1"/>
                <w:highlight w:val="none"/>
              </w:rPr>
              <w:t xml:space="preserve"> </w:t>
            </w:r>
            <w:r>
              <w:rPr>
                <w:rFonts w:hint="eastAsia" w:eastAsia="宋体"/>
                <w:spacing w:val="-1"/>
                <w:highlight w:val="none"/>
                <w:lang w:eastAsia="zh-CN"/>
              </w:rPr>
              <w:t>，</w:t>
            </w:r>
            <w:r>
              <w:rPr>
                <w:rFonts w:hint="eastAsia"/>
                <w:spacing w:val="-1"/>
                <w:highlight w:val="none"/>
                <w:lang w:val="en-US" w:eastAsia="zh-CN"/>
              </w:rPr>
              <w:t>1</w:t>
            </w:r>
            <w:r>
              <w:rPr>
                <w:rFonts w:hint="eastAsia" w:eastAsia="宋体"/>
                <w:spacing w:val="-1"/>
                <w:highlight w:val="none"/>
                <w:lang w:val="en-US" w:eastAsia="zh-CN"/>
              </w:rPr>
              <w:t>节</w:t>
            </w:r>
          </w:p>
        </w:tc>
      </w:tr>
      <w:tr w14:paraId="147D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exact"/>
          <w:jc w:val="center"/>
        </w:trPr>
        <w:tc>
          <w:tcPr>
            <w:tcW w:w="951" w:type="pct"/>
            <w:vAlign w:val="center"/>
          </w:tcPr>
          <w:p w14:paraId="4A2ABCE3">
            <w:pPr>
              <w:ind w:firstLine="0" w:firstLineChars="0"/>
              <w:jc w:val="center"/>
              <w:rPr>
                <w:szCs w:val="21"/>
              </w:rPr>
            </w:pPr>
            <w:r>
              <w:rPr>
                <w:rFonts w:hint="eastAsia"/>
                <w:szCs w:val="21"/>
                <w:lang w:val="en-US" w:eastAsia="zh-CN"/>
              </w:rPr>
              <w:t>蓄电池型号</w:t>
            </w:r>
          </w:p>
        </w:tc>
        <w:tc>
          <w:tcPr>
            <w:tcW w:w="4048" w:type="pct"/>
            <w:gridSpan w:val="2"/>
            <w:vAlign w:val="center"/>
          </w:tcPr>
          <w:p w14:paraId="4DA65423">
            <w:pPr>
              <w:ind w:firstLine="0" w:firstLineChars="0"/>
              <w:jc w:val="center"/>
              <w:rPr>
                <w:rFonts w:hint="eastAsia"/>
                <w:szCs w:val="21"/>
              </w:rPr>
            </w:pPr>
            <w:r>
              <w:rPr>
                <w:rFonts w:hint="eastAsia"/>
                <w:szCs w:val="21"/>
              </w:rPr>
              <w:t>18650-2000mAh</w:t>
            </w:r>
          </w:p>
          <w:p w14:paraId="1CEFF7ED">
            <w:pPr>
              <w:ind w:firstLine="0" w:firstLineChars="0"/>
              <w:jc w:val="center"/>
              <w:rPr>
                <w:rFonts w:hint="default"/>
                <w:spacing w:val="-1"/>
                <w:lang w:val="en-US" w:eastAsia="zh-CN"/>
              </w:rPr>
            </w:pPr>
            <w:r>
              <w:rPr>
                <w:rFonts w:hint="eastAsia"/>
                <w:szCs w:val="21"/>
              </w:rPr>
              <w:t>深圳新辉卓能科技有限公司</w:t>
            </w:r>
          </w:p>
        </w:tc>
      </w:tr>
      <w:tr w14:paraId="268B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6C7D6B11">
            <w:pPr>
              <w:ind w:firstLine="0" w:firstLineChars="0"/>
              <w:jc w:val="center"/>
              <w:rPr>
                <w:szCs w:val="21"/>
              </w:rPr>
            </w:pPr>
            <w:r>
              <w:rPr>
                <w:rFonts w:hint="eastAsia"/>
                <w:szCs w:val="21"/>
              </w:rPr>
              <w:t>额定输出功率</w:t>
            </w:r>
          </w:p>
        </w:tc>
        <w:tc>
          <w:tcPr>
            <w:tcW w:w="2019" w:type="pct"/>
            <w:vAlign w:val="center"/>
          </w:tcPr>
          <w:p w14:paraId="1A0C41FD">
            <w:pPr>
              <w:ind w:firstLine="0" w:firstLineChars="0"/>
              <w:jc w:val="center"/>
              <w:rPr>
                <w:rFonts w:hint="default" w:eastAsia="宋体"/>
                <w:szCs w:val="21"/>
                <w:lang w:val="en-US" w:eastAsia="zh-CN"/>
              </w:rPr>
            </w:pPr>
            <w:r>
              <w:rPr>
                <w:rFonts w:hint="eastAsia"/>
                <w:szCs w:val="21"/>
                <w:lang w:val="en-US" w:eastAsia="zh-CN"/>
              </w:rPr>
              <w:t>0.3kVA</w:t>
            </w:r>
          </w:p>
        </w:tc>
        <w:tc>
          <w:tcPr>
            <w:tcW w:w="2028" w:type="pct"/>
            <w:vAlign w:val="center"/>
          </w:tcPr>
          <w:p w14:paraId="54A16659">
            <w:pPr>
              <w:ind w:firstLine="0" w:firstLineChars="0"/>
              <w:jc w:val="center"/>
              <w:rPr>
                <w:rFonts w:hint="default" w:eastAsia="宋体"/>
                <w:szCs w:val="21"/>
                <w:lang w:val="en-US" w:eastAsia="zh-CN"/>
              </w:rPr>
            </w:pPr>
            <w:r>
              <w:rPr>
                <w:rFonts w:hint="eastAsia"/>
                <w:szCs w:val="21"/>
                <w:lang w:val="en-US" w:eastAsia="zh-CN"/>
              </w:rPr>
              <w:t>0.5kVA</w:t>
            </w:r>
          </w:p>
        </w:tc>
      </w:tr>
      <w:tr w14:paraId="52D9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090E59A8">
            <w:pPr>
              <w:ind w:firstLine="0" w:firstLineChars="0"/>
              <w:jc w:val="center"/>
              <w:rPr>
                <w:szCs w:val="21"/>
              </w:rPr>
            </w:pPr>
            <w:r>
              <w:rPr>
                <w:rFonts w:hint="eastAsia"/>
                <w:szCs w:val="21"/>
              </w:rPr>
              <w:t>额定输出电压</w:t>
            </w:r>
          </w:p>
        </w:tc>
        <w:tc>
          <w:tcPr>
            <w:tcW w:w="4048" w:type="pct"/>
            <w:gridSpan w:val="2"/>
            <w:vAlign w:val="center"/>
          </w:tcPr>
          <w:p w14:paraId="5152AEBE">
            <w:pPr>
              <w:ind w:firstLine="0" w:firstLineChars="0"/>
              <w:jc w:val="center"/>
              <w:rPr>
                <w:szCs w:val="21"/>
              </w:rPr>
            </w:pPr>
            <w:r>
              <w:rPr>
                <w:rFonts w:hint="eastAsia"/>
                <w:szCs w:val="21"/>
              </w:rPr>
              <w:t>D</w:t>
            </w:r>
            <w:r>
              <w:rPr>
                <w:szCs w:val="21"/>
              </w:rPr>
              <w:t>C36V</w:t>
            </w:r>
          </w:p>
        </w:tc>
      </w:tr>
      <w:tr w14:paraId="23D6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0E56BC9D">
            <w:pPr>
              <w:ind w:firstLine="0" w:firstLineChars="0"/>
              <w:jc w:val="center"/>
              <w:rPr>
                <w:rFonts w:hint="eastAsia" w:eastAsia="宋体"/>
                <w:szCs w:val="21"/>
                <w:highlight w:val="none"/>
                <w:lang w:eastAsia="zh-CN"/>
              </w:rPr>
            </w:pPr>
            <w:r>
              <w:rPr>
                <w:rFonts w:hint="eastAsia"/>
                <w:szCs w:val="21"/>
                <w:highlight w:val="none"/>
                <w:lang w:val="en-US" w:eastAsia="zh-CN"/>
              </w:rPr>
              <w:t>额定</w:t>
            </w:r>
            <w:r>
              <w:rPr>
                <w:rFonts w:hint="eastAsia"/>
                <w:szCs w:val="21"/>
                <w:highlight w:val="none"/>
                <w:lang w:eastAsia="zh-CN"/>
              </w:rPr>
              <w:t>输入电流</w:t>
            </w:r>
          </w:p>
        </w:tc>
        <w:tc>
          <w:tcPr>
            <w:tcW w:w="2019" w:type="pct"/>
            <w:vAlign w:val="center"/>
          </w:tcPr>
          <w:p w14:paraId="4666B5B8">
            <w:pPr>
              <w:ind w:firstLine="0" w:firstLineChars="0"/>
              <w:jc w:val="center"/>
              <w:rPr>
                <w:rFonts w:hint="eastAsia" w:eastAsia="宋体"/>
                <w:szCs w:val="21"/>
                <w:highlight w:val="none"/>
                <w:lang w:eastAsia="zh-CN"/>
              </w:rPr>
            </w:pPr>
            <w:r>
              <w:rPr>
                <w:rFonts w:hint="eastAsia"/>
                <w:szCs w:val="21"/>
                <w:highlight w:val="none"/>
                <w:lang w:val="en-US" w:eastAsia="zh-CN"/>
              </w:rPr>
              <w:t>2.5</w:t>
            </w:r>
            <w:r>
              <w:rPr>
                <w:rFonts w:hint="eastAsia"/>
                <w:szCs w:val="21"/>
                <w:highlight w:val="none"/>
                <w:lang w:eastAsia="zh-CN"/>
              </w:rPr>
              <w:t>A</w:t>
            </w:r>
          </w:p>
        </w:tc>
        <w:tc>
          <w:tcPr>
            <w:tcW w:w="2028" w:type="pct"/>
            <w:vAlign w:val="center"/>
          </w:tcPr>
          <w:p w14:paraId="58755C93">
            <w:pPr>
              <w:ind w:firstLine="0" w:firstLineChars="0"/>
              <w:jc w:val="center"/>
              <w:rPr>
                <w:rFonts w:hint="default" w:eastAsia="宋体"/>
                <w:szCs w:val="21"/>
                <w:highlight w:val="none"/>
                <w:lang w:val="en-US" w:eastAsia="zh-CN"/>
              </w:rPr>
            </w:pPr>
            <w:r>
              <w:rPr>
                <w:rFonts w:hint="eastAsia"/>
                <w:szCs w:val="21"/>
                <w:highlight w:val="none"/>
                <w:lang w:val="en-US" w:eastAsia="zh-CN"/>
              </w:rPr>
              <w:t>4A</w:t>
            </w:r>
          </w:p>
        </w:tc>
      </w:tr>
      <w:tr w14:paraId="746A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3AC72EBE">
            <w:pPr>
              <w:ind w:firstLine="0" w:firstLineChars="0"/>
              <w:jc w:val="center"/>
              <w:rPr>
                <w:rFonts w:hint="eastAsia" w:eastAsia="宋体"/>
                <w:szCs w:val="21"/>
                <w:lang w:eastAsia="zh-CN"/>
              </w:rPr>
            </w:pPr>
            <w:r>
              <w:rPr>
                <w:rFonts w:hint="eastAsia"/>
                <w:szCs w:val="21"/>
                <w:lang w:eastAsia="zh-CN"/>
              </w:rPr>
              <w:t>额定输出电流</w:t>
            </w:r>
          </w:p>
        </w:tc>
        <w:tc>
          <w:tcPr>
            <w:tcW w:w="2019" w:type="pct"/>
            <w:vAlign w:val="center"/>
          </w:tcPr>
          <w:p w14:paraId="491CD6EA">
            <w:pPr>
              <w:ind w:firstLine="0" w:firstLineChars="0"/>
              <w:jc w:val="center"/>
              <w:rPr>
                <w:rFonts w:hint="eastAsia" w:eastAsia="宋体"/>
                <w:szCs w:val="21"/>
                <w:lang w:eastAsia="zh-CN"/>
              </w:rPr>
            </w:pPr>
            <w:r>
              <w:rPr>
                <w:rFonts w:hint="eastAsia" w:eastAsia="宋体"/>
                <w:szCs w:val="21"/>
                <w:lang w:eastAsia="zh-CN"/>
              </w:rPr>
              <w:t>6A(单回路)</w:t>
            </w:r>
          </w:p>
        </w:tc>
        <w:tc>
          <w:tcPr>
            <w:tcW w:w="2028" w:type="pct"/>
            <w:vAlign w:val="center"/>
          </w:tcPr>
          <w:p w14:paraId="0315E138">
            <w:pPr>
              <w:ind w:firstLine="0" w:firstLineChars="0"/>
              <w:jc w:val="center"/>
              <w:rPr>
                <w:rFonts w:hint="eastAsia" w:eastAsia="宋体"/>
                <w:szCs w:val="21"/>
                <w:lang w:eastAsia="zh-CN"/>
              </w:rPr>
            </w:pPr>
            <w:r>
              <w:rPr>
                <w:rFonts w:hint="eastAsia" w:eastAsia="宋体"/>
                <w:szCs w:val="21"/>
                <w:lang w:eastAsia="zh-CN"/>
              </w:rPr>
              <w:t>6A(单回路)</w:t>
            </w:r>
          </w:p>
        </w:tc>
      </w:tr>
      <w:tr w14:paraId="51FD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951" w:type="pct"/>
            <w:vAlign w:val="center"/>
          </w:tcPr>
          <w:p w14:paraId="2E5F236E">
            <w:pPr>
              <w:ind w:firstLine="0" w:firstLineChars="0"/>
              <w:jc w:val="center"/>
              <w:rPr>
                <w:szCs w:val="21"/>
              </w:rPr>
            </w:pPr>
            <w:r>
              <w:rPr>
                <w:szCs w:val="21"/>
              </w:rPr>
              <w:t>系统容量</w:t>
            </w:r>
          </w:p>
        </w:tc>
        <w:tc>
          <w:tcPr>
            <w:tcW w:w="4048" w:type="pct"/>
            <w:gridSpan w:val="2"/>
            <w:vAlign w:val="center"/>
          </w:tcPr>
          <w:p w14:paraId="065B50EF">
            <w:pPr>
              <w:ind w:firstLine="0" w:firstLineChars="0"/>
              <w:jc w:val="center"/>
              <w:rPr>
                <w:szCs w:val="21"/>
              </w:rPr>
            </w:pPr>
            <w:r>
              <w:rPr>
                <w:szCs w:val="21"/>
              </w:rPr>
              <w:t>8</w:t>
            </w:r>
            <w:r>
              <w:rPr>
                <w:rFonts w:hint="eastAsia"/>
                <w:szCs w:val="21"/>
                <w:lang w:val="en-US" w:eastAsia="zh-CN"/>
              </w:rPr>
              <w:t>回</w:t>
            </w:r>
            <w:r>
              <w:rPr>
                <w:rFonts w:hint="eastAsia"/>
                <w:szCs w:val="21"/>
              </w:rPr>
              <w:t>路，共252×2个灯具地址</w:t>
            </w:r>
          </w:p>
        </w:tc>
      </w:tr>
      <w:tr w14:paraId="6638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70621EA2">
            <w:pPr>
              <w:ind w:firstLine="0" w:firstLineChars="0"/>
              <w:jc w:val="center"/>
              <w:rPr>
                <w:szCs w:val="21"/>
              </w:rPr>
            </w:pPr>
            <w:r>
              <w:rPr>
                <w:szCs w:val="21"/>
              </w:rPr>
              <w:t>外壳材质</w:t>
            </w:r>
            <w:r>
              <w:rPr>
                <w:rFonts w:hint="eastAsia"/>
                <w:szCs w:val="21"/>
              </w:rPr>
              <w:t>/防护等级</w:t>
            </w:r>
          </w:p>
        </w:tc>
        <w:tc>
          <w:tcPr>
            <w:tcW w:w="4048" w:type="pct"/>
            <w:gridSpan w:val="2"/>
            <w:vAlign w:val="center"/>
          </w:tcPr>
          <w:p w14:paraId="52448887">
            <w:pPr>
              <w:ind w:firstLine="0" w:firstLineChars="0"/>
              <w:jc w:val="center"/>
              <w:rPr>
                <w:rFonts w:hint="eastAsia" w:eastAsia="宋体"/>
                <w:szCs w:val="21"/>
                <w:lang w:eastAsia="zh-CN"/>
              </w:rPr>
            </w:pPr>
            <w:r>
              <w:rPr>
                <w:rFonts w:hint="eastAsia"/>
                <w:szCs w:val="21"/>
              </w:rPr>
              <w:t>金属/</w:t>
            </w:r>
            <w:r>
              <w:rPr>
                <w:szCs w:val="21"/>
              </w:rPr>
              <w:t>IP6</w:t>
            </w:r>
            <w:r>
              <w:rPr>
                <w:rFonts w:hint="eastAsia"/>
                <w:szCs w:val="21"/>
                <w:lang w:val="en-US" w:eastAsia="zh-CN"/>
              </w:rPr>
              <w:t>6</w:t>
            </w:r>
          </w:p>
        </w:tc>
      </w:tr>
      <w:tr w14:paraId="4C5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45C9B086">
            <w:pPr>
              <w:ind w:firstLine="0" w:firstLineChars="0"/>
              <w:jc w:val="center"/>
              <w:rPr>
                <w:szCs w:val="21"/>
              </w:rPr>
            </w:pPr>
            <w:r>
              <w:rPr>
                <w:rFonts w:hint="eastAsia"/>
                <w:szCs w:val="21"/>
              </w:rPr>
              <w:t>安装方式</w:t>
            </w:r>
          </w:p>
        </w:tc>
        <w:tc>
          <w:tcPr>
            <w:tcW w:w="4048" w:type="pct"/>
            <w:gridSpan w:val="2"/>
            <w:vAlign w:val="center"/>
          </w:tcPr>
          <w:p w14:paraId="13B96513">
            <w:pPr>
              <w:ind w:firstLine="0" w:firstLineChars="0"/>
              <w:jc w:val="center"/>
              <w:rPr>
                <w:szCs w:val="21"/>
              </w:rPr>
            </w:pPr>
            <w:r>
              <w:rPr>
                <w:rFonts w:hint="eastAsia"/>
                <w:szCs w:val="21"/>
              </w:rPr>
              <w:t>壁挂式</w:t>
            </w:r>
          </w:p>
        </w:tc>
      </w:tr>
      <w:tr w14:paraId="2CC5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7B81AAC5">
            <w:pPr>
              <w:ind w:firstLine="0" w:firstLineChars="0"/>
              <w:jc w:val="center"/>
              <w:rPr>
                <w:szCs w:val="21"/>
              </w:rPr>
            </w:pPr>
            <w:r>
              <w:rPr>
                <w:rFonts w:hint="eastAsia"/>
                <w:szCs w:val="21"/>
              </w:rPr>
              <w:t>进线方式</w:t>
            </w:r>
          </w:p>
        </w:tc>
        <w:tc>
          <w:tcPr>
            <w:tcW w:w="4048" w:type="pct"/>
            <w:gridSpan w:val="2"/>
            <w:vAlign w:val="center"/>
          </w:tcPr>
          <w:p w14:paraId="46EAA275">
            <w:pPr>
              <w:ind w:firstLine="0" w:firstLineChars="0"/>
              <w:jc w:val="center"/>
              <w:rPr>
                <w:szCs w:val="21"/>
              </w:rPr>
            </w:pPr>
            <w:r>
              <w:rPr>
                <w:rFonts w:hint="eastAsia"/>
                <w:szCs w:val="21"/>
              </w:rPr>
              <w:t>箱体下进线</w:t>
            </w:r>
          </w:p>
        </w:tc>
      </w:tr>
      <w:tr w14:paraId="7435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1F174794">
            <w:pPr>
              <w:ind w:firstLine="0" w:firstLineChars="0"/>
              <w:jc w:val="center"/>
              <w:rPr>
                <w:rFonts w:hint="eastAsia" w:eastAsia="宋体"/>
                <w:szCs w:val="21"/>
                <w:lang w:eastAsia="zh-CN"/>
              </w:rPr>
            </w:pPr>
            <w:r>
              <w:rPr>
                <w:szCs w:val="21"/>
              </w:rPr>
              <w:t>外形尺寸</w:t>
            </w:r>
            <w:r>
              <w:rPr>
                <w:rFonts w:hint="eastAsia"/>
                <w:szCs w:val="21"/>
                <w:lang w:eastAsia="zh-CN"/>
              </w:rPr>
              <w:t>(</w:t>
            </w:r>
            <w:r>
              <w:rPr>
                <w:rFonts w:hint="eastAsia"/>
                <w:szCs w:val="21"/>
              </w:rPr>
              <w:t>不带挂耳</w:t>
            </w:r>
            <w:r>
              <w:rPr>
                <w:rFonts w:hint="eastAsia"/>
                <w:szCs w:val="21"/>
                <w:lang w:eastAsia="zh-CN"/>
              </w:rPr>
              <w:t>)</w:t>
            </w:r>
          </w:p>
        </w:tc>
        <w:tc>
          <w:tcPr>
            <w:tcW w:w="4048" w:type="pct"/>
            <w:gridSpan w:val="2"/>
            <w:vAlign w:val="center"/>
          </w:tcPr>
          <w:p w14:paraId="0447F201">
            <w:pPr>
              <w:ind w:firstLine="0" w:firstLineChars="0"/>
              <w:jc w:val="center"/>
              <w:rPr>
                <w:rFonts w:hint="eastAsia"/>
                <w:szCs w:val="21"/>
              </w:rPr>
            </w:pPr>
            <w:r>
              <w:rPr>
                <w:rFonts w:hint="eastAsia"/>
                <w:szCs w:val="21"/>
                <w:highlight w:val="none"/>
                <w:lang w:val="en-US" w:eastAsia="zh-CN"/>
              </w:rPr>
              <w:t>长400</w:t>
            </w:r>
            <w:r>
              <w:rPr>
                <w:rFonts w:hint="eastAsia"/>
                <w:szCs w:val="21"/>
                <w:highlight w:val="none"/>
              </w:rPr>
              <w:t>mm</w:t>
            </w:r>
            <w:r>
              <w:rPr>
                <w:rFonts w:ascii="Arial" w:hAnsi="Arial" w:cs="Arial"/>
                <w:szCs w:val="21"/>
                <w:highlight w:val="none"/>
              </w:rPr>
              <w:t>×</w:t>
            </w:r>
            <w:r>
              <w:rPr>
                <w:rFonts w:hint="eastAsia" w:ascii="Arial" w:hAnsi="Arial" w:cs="Arial"/>
                <w:szCs w:val="21"/>
                <w:highlight w:val="none"/>
                <w:lang w:val="en-US" w:eastAsia="zh-CN"/>
              </w:rPr>
              <w:t>宽</w:t>
            </w:r>
            <w:r>
              <w:rPr>
                <w:rFonts w:hint="eastAsia"/>
                <w:szCs w:val="21"/>
                <w:highlight w:val="none"/>
                <w:lang w:val="en-US" w:eastAsia="zh-CN"/>
              </w:rPr>
              <w:t>200</w:t>
            </w:r>
            <w:r>
              <w:rPr>
                <w:rFonts w:hint="eastAsia"/>
                <w:szCs w:val="21"/>
                <w:highlight w:val="none"/>
              </w:rPr>
              <w:t>mm</w:t>
            </w:r>
            <w:r>
              <w:rPr>
                <w:rFonts w:ascii="Arial" w:hAnsi="Arial" w:cs="Arial"/>
                <w:szCs w:val="21"/>
                <w:highlight w:val="none"/>
              </w:rPr>
              <w:t>×</w:t>
            </w:r>
            <w:r>
              <w:rPr>
                <w:rFonts w:hint="eastAsia" w:ascii="Arial" w:hAnsi="Arial" w:cs="Arial"/>
                <w:szCs w:val="21"/>
                <w:highlight w:val="none"/>
              </w:rPr>
              <w:t>高</w:t>
            </w:r>
            <w:r>
              <w:rPr>
                <w:rFonts w:hint="eastAsia" w:ascii="Arial" w:hAnsi="Arial" w:cs="Arial"/>
                <w:szCs w:val="21"/>
                <w:highlight w:val="none"/>
                <w:lang w:val="en-US" w:eastAsia="zh-CN"/>
              </w:rPr>
              <w:t>400</w:t>
            </w:r>
            <w:r>
              <w:rPr>
                <w:rFonts w:hint="eastAsia"/>
                <w:szCs w:val="21"/>
                <w:highlight w:val="none"/>
              </w:rPr>
              <w:t>mm</w:t>
            </w:r>
          </w:p>
        </w:tc>
      </w:tr>
      <w:tr w14:paraId="15A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1" w:type="pct"/>
            <w:vAlign w:val="center"/>
          </w:tcPr>
          <w:p w14:paraId="4558F18E">
            <w:pPr>
              <w:ind w:firstLine="0" w:firstLineChars="0"/>
              <w:jc w:val="center"/>
              <w:rPr>
                <w:szCs w:val="21"/>
              </w:rPr>
            </w:pPr>
            <w:r>
              <w:rPr>
                <w:szCs w:val="21"/>
              </w:rPr>
              <w:t>执行标准</w:t>
            </w:r>
          </w:p>
        </w:tc>
        <w:tc>
          <w:tcPr>
            <w:tcW w:w="4048" w:type="pct"/>
            <w:gridSpan w:val="2"/>
            <w:vAlign w:val="center"/>
          </w:tcPr>
          <w:p w14:paraId="18AAC11D">
            <w:pPr>
              <w:ind w:firstLine="0" w:firstLineChars="0"/>
              <w:jc w:val="center"/>
              <w:rPr>
                <w:szCs w:val="21"/>
              </w:rPr>
            </w:pPr>
            <w:r>
              <w:rPr>
                <w:rFonts w:hint="eastAsia"/>
                <w:szCs w:val="21"/>
              </w:rPr>
              <w:t xml:space="preserve">GB 17945-2024 </w:t>
            </w:r>
            <w:r>
              <w:t>《消防应急照明和疏散指示系统》</w:t>
            </w:r>
          </w:p>
        </w:tc>
      </w:tr>
    </w:tbl>
    <w:p w14:paraId="65C7D626">
      <w:pPr>
        <w:ind w:firstLine="0" w:firstLineChars="0"/>
        <w:rPr>
          <w:rFonts w:hint="default"/>
          <w:b/>
          <w:szCs w:val="21"/>
          <w:lang w:val="en-US" w:eastAsia="zh-CN"/>
        </w:rPr>
      </w:pPr>
      <w:r>
        <w:rPr>
          <w:rFonts w:hint="eastAsia"/>
          <w:b/>
          <w:szCs w:val="21"/>
          <w:lang w:val="en-US" w:eastAsia="zh-CN"/>
        </w:rPr>
        <w:t xml:space="preserve"> </w:t>
      </w:r>
    </w:p>
    <w:p w14:paraId="64042E45">
      <w:pPr>
        <w:pStyle w:val="2"/>
        <w:numPr>
          <w:ilvl w:val="0"/>
          <w:numId w:val="2"/>
        </w:numPr>
        <w:ind w:left="425" w:leftChars="0" w:hanging="425" w:firstLineChars="0"/>
        <w:rPr>
          <w:lang w:eastAsia="zh-CN"/>
        </w:rPr>
      </w:pPr>
      <w:r>
        <w:rPr>
          <w:lang w:eastAsia="zh-CN"/>
        </w:rPr>
        <w:t xml:space="preserve"> </w:t>
      </w:r>
      <w:bookmarkStart w:id="6" w:name="_Toc30436"/>
      <w:r>
        <w:rPr>
          <w:lang w:eastAsia="zh-CN"/>
        </w:rPr>
        <w:t>安装调试步骤</w:t>
      </w:r>
      <w:bookmarkEnd w:id="6"/>
    </w:p>
    <w:p w14:paraId="0F6FEB8E">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7" w:name="_Toc14321"/>
      <w:r>
        <w:t>安装前检查</w:t>
      </w:r>
      <w:bookmarkEnd w:id="7"/>
      <w:r>
        <w:t xml:space="preserve">                                                                 </w:t>
      </w:r>
    </w:p>
    <w:p w14:paraId="53AC5BEF">
      <w:pPr>
        <w:ind w:firstLine="420"/>
      </w:pPr>
      <w:r>
        <w:t>开箱后取出</w:t>
      </w:r>
      <w:r>
        <w:rPr>
          <w:rFonts w:hint="eastAsia"/>
          <w:lang w:eastAsia="zh-CN"/>
        </w:rPr>
        <w:t>应急照明配电箱</w:t>
      </w:r>
      <w:r>
        <w:t>，请检查以下几项，如果有损坏或异常情况，请立即致电经销商。</w:t>
      </w:r>
    </w:p>
    <w:p w14:paraId="164FC641">
      <w:pPr>
        <w:ind w:firstLine="420"/>
      </w:pPr>
      <w:r>
        <w:t>(1) 检查设备的铭牌并确认是您所订购的产品。</w:t>
      </w:r>
    </w:p>
    <w:p w14:paraId="0D756AB5">
      <w:pPr>
        <w:ind w:firstLine="420"/>
      </w:pPr>
      <w:r>
        <w:t>(2) 检查设备液晶屏是否完好、无破损。</w:t>
      </w:r>
    </w:p>
    <w:p w14:paraId="6C8B52FB">
      <w:pPr>
        <w:ind w:firstLine="420"/>
      </w:pPr>
      <w:r>
        <w:t>(3) 确认包装箱中有钥匙、说明书及电池接线图等随机件。</w:t>
      </w:r>
    </w:p>
    <w:p w14:paraId="37FB4DFC">
      <w:pPr>
        <w:ind w:firstLine="420"/>
      </w:pPr>
      <w:r>
        <w:t>(4) 确认控制器运输过程中无任何损坏（柜体变形、导线磨破、线端脱落、接头或螺丝松动等）。</w:t>
      </w:r>
    </w:p>
    <w:p w14:paraId="3EEB9E7B">
      <w:pPr>
        <w:ind w:firstLine="420"/>
      </w:pPr>
      <w:r>
        <w:t>(</w:t>
      </w:r>
      <w:r>
        <w:rPr>
          <w:rFonts w:hint="eastAsia"/>
        </w:rPr>
        <w:t>5</w:t>
      </w:r>
      <w:r>
        <w:t xml:space="preserve">) </w:t>
      </w:r>
      <w:r>
        <w:rPr>
          <w:rFonts w:hint="eastAsia"/>
        </w:rPr>
        <w:t>本系列消防</w:t>
      </w:r>
      <w:r>
        <w:rPr>
          <w:rFonts w:hint="eastAsia"/>
          <w:lang w:eastAsia="zh-CN"/>
        </w:rPr>
        <w:t>应急照明配电箱</w:t>
      </w:r>
      <w:r>
        <w:rPr>
          <w:rFonts w:hint="eastAsia"/>
        </w:rPr>
        <w:t>为</w:t>
      </w:r>
      <w:r>
        <w:rPr>
          <w:rFonts w:hint="eastAsia"/>
          <w:lang w:eastAsia="zh-CN"/>
        </w:rPr>
        <w:t>IP66</w:t>
      </w:r>
      <w:r>
        <w:rPr>
          <w:rFonts w:hint="eastAsia"/>
        </w:rPr>
        <w:t>，请按照实际使用环境选择相匹配IP防护等级的产品；安装接线时需安装</w:t>
      </w:r>
      <w:r>
        <w:rPr>
          <w:rFonts w:hint="eastAsia"/>
          <w:lang w:val="en-US" w:eastAsia="zh-CN"/>
        </w:rPr>
        <w:t>同等防护等级的</w:t>
      </w:r>
      <w:r>
        <w:rPr>
          <w:rFonts w:hint="eastAsia"/>
        </w:rPr>
        <w:t>接头以保障</w:t>
      </w:r>
      <w:r>
        <w:rPr>
          <w:rFonts w:hint="eastAsia"/>
          <w:lang w:val="en-US" w:eastAsia="zh-CN"/>
        </w:rPr>
        <w:t>配电箱</w:t>
      </w:r>
      <w:r>
        <w:rPr>
          <w:rFonts w:hint="eastAsia"/>
          <w:lang w:eastAsia="zh-CN"/>
        </w:rPr>
        <w:t>IP66</w:t>
      </w:r>
      <w:r>
        <w:rPr>
          <w:rFonts w:hint="eastAsia"/>
        </w:rPr>
        <w:t>防护等级有效，安装环境不匹配及安装不规范导致的产品性能问题，本公司不负任何责任。</w:t>
      </w:r>
    </w:p>
    <w:p w14:paraId="702B97AB">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8" w:name="_Toc16425"/>
      <w:r>
        <w:t>安装环境及要求</w:t>
      </w:r>
      <w:bookmarkEnd w:id="8"/>
    </w:p>
    <w:p w14:paraId="536663CC">
      <w:pPr>
        <w:ind w:firstLine="420"/>
      </w:pPr>
      <w:r>
        <w:t>禁止将</w:t>
      </w:r>
      <w:r>
        <w:rPr>
          <w:rFonts w:hint="eastAsia"/>
          <w:lang w:eastAsia="zh-CN"/>
        </w:rPr>
        <w:t>应急照明配电箱</w:t>
      </w:r>
      <w:r>
        <w:t>安装在下列任何环境中。</w:t>
      </w:r>
    </w:p>
    <w:p w14:paraId="1A0F5983">
      <w:pPr>
        <w:ind w:firstLine="420"/>
        <w:rPr>
          <w:b/>
          <w:szCs w:val="21"/>
        </w:rPr>
      </w:pPr>
      <w:r>
        <mc:AlternateContent>
          <mc:Choice Requires="wpg">
            <w:drawing>
              <wp:anchor distT="0" distB="0" distL="114300" distR="114300" simplePos="0" relativeHeight="251660288" behindDoc="0" locked="0" layoutInCell="1" allowOverlap="1">
                <wp:simplePos x="0" y="0"/>
                <wp:positionH relativeFrom="column">
                  <wp:posOffset>248285</wp:posOffset>
                </wp:positionH>
                <wp:positionV relativeFrom="paragraph">
                  <wp:posOffset>147955</wp:posOffset>
                </wp:positionV>
                <wp:extent cx="3852545" cy="1097915"/>
                <wp:effectExtent l="0" t="0" r="14605" b="6985"/>
                <wp:wrapTopAndBottom/>
                <wp:docPr id="7" name="Group 7"/>
                <wp:cNvGraphicFramePr/>
                <a:graphic xmlns:a="http://schemas.openxmlformats.org/drawingml/2006/main">
                  <a:graphicData uri="http://schemas.microsoft.com/office/word/2010/wordprocessingGroup">
                    <wpg:wgp>
                      <wpg:cNvGrpSpPr/>
                      <wpg:grpSpPr>
                        <a:xfrm>
                          <a:off x="0" y="0"/>
                          <a:ext cx="3852545" cy="1097915"/>
                          <a:chOff x="2002" y="103879"/>
                          <a:chExt cx="6067" cy="1729"/>
                        </a:xfrm>
                      </wpg:grpSpPr>
                      <pic:pic xmlns:pic="http://schemas.openxmlformats.org/drawingml/2006/picture">
                        <pic:nvPicPr>
                          <pic:cNvPr id="7072" name="图片 70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002" y="103879"/>
                            <a:ext cx="1253" cy="1723"/>
                          </a:xfrm>
                          <a:prstGeom prst="rect">
                            <a:avLst/>
                          </a:prstGeom>
                          <a:noFill/>
                          <a:ln>
                            <a:noFill/>
                          </a:ln>
                        </pic:spPr>
                      </pic:pic>
                      <pic:pic xmlns:pic="http://schemas.openxmlformats.org/drawingml/2006/picture">
                        <pic:nvPicPr>
                          <pic:cNvPr id="7074" name="图片 70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253" y="103900"/>
                            <a:ext cx="1163" cy="1692"/>
                          </a:xfrm>
                          <a:prstGeom prst="rect">
                            <a:avLst/>
                          </a:prstGeom>
                          <a:noFill/>
                          <a:ln>
                            <a:noFill/>
                          </a:ln>
                        </pic:spPr>
                      </pic:pic>
                      <pic:pic xmlns:pic="http://schemas.openxmlformats.org/drawingml/2006/picture">
                        <pic:nvPicPr>
                          <pic:cNvPr id="7076" name="图片 70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4453" y="103885"/>
                            <a:ext cx="1082" cy="1693"/>
                          </a:xfrm>
                          <a:prstGeom prst="rect">
                            <a:avLst/>
                          </a:prstGeom>
                          <a:noFill/>
                          <a:ln>
                            <a:noFill/>
                          </a:ln>
                        </pic:spPr>
                      </pic:pic>
                      <pic:pic xmlns:pic="http://schemas.openxmlformats.org/drawingml/2006/picture">
                        <pic:nvPicPr>
                          <pic:cNvPr id="7075" name="图片 70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5595" y="103899"/>
                            <a:ext cx="1209" cy="1693"/>
                          </a:xfrm>
                          <a:prstGeom prst="rect">
                            <a:avLst/>
                          </a:prstGeom>
                          <a:noFill/>
                          <a:ln>
                            <a:noFill/>
                          </a:ln>
                        </pic:spPr>
                      </pic:pic>
                      <pic:pic xmlns:pic="http://schemas.openxmlformats.org/drawingml/2006/picture">
                        <pic:nvPicPr>
                          <pic:cNvPr id="7073" name="图片 70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6825" y="103916"/>
                            <a:ext cx="1244" cy="1692"/>
                          </a:xfrm>
                          <a:prstGeom prst="rect">
                            <a:avLst/>
                          </a:prstGeom>
                          <a:noFill/>
                          <a:ln>
                            <a:noFill/>
                          </a:ln>
                        </pic:spPr>
                      </pic:pic>
                    </wpg:wgp>
                  </a:graphicData>
                </a:graphic>
              </wp:anchor>
            </w:drawing>
          </mc:Choice>
          <mc:Fallback>
            <w:pict>
              <v:group id="Group 7" o:spid="_x0000_s1026" o:spt="203" style="position:absolute;left:0pt;margin-left:19.55pt;margin-top:11.65pt;height:86.45pt;width:303.35pt;mso-wrap-distance-bottom:0pt;mso-wrap-distance-top:0pt;z-index:251660288;mso-width-relative:page;mso-height-relative:page;" coordorigin="2002,103879" coordsize="6067,1729" o:gfxdata="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">
                <o:lock v:ext="edit" aspectratio="f"/>
                <v:shape id="_x0000_s1026" o:spid="_x0000_s1026" o:spt="75" type="#_x0000_t75" style="position:absolute;left:2002;top:103879;height:1723;width:1253;" filled="f" o:preferrelative="t" stroked="f" coordsize="21600,21600" o:gfxdata="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IC2/&#10;AAAA3QAAAA8AAAAAAAAAAQAgAAAAIgAAAGRycy9kb3ducmV2LnhtbFBLAQIUABQAAAAIAIdO4kAz&#10;LwWeOwAAADkAAAAQAAAAAAAAAAEAIAAAAA4BAABkcnMvc2hhcGV4bWwueG1sUEsFBgAAAAAGAAYA&#10;WwEAALgDAAAAAA==&#10;">
                  <v:fill on="f" focussize="0,0"/>
                  <v:stroke on="f"/>
                  <v:imagedata r:id="rId23" o:title=""/>
                  <o:lock v:ext="edit" aspectratio="t"/>
                </v:shape>
                <v:shape id="_x0000_s1026" o:spid="_x0000_s1026" o:spt="75" type="#_x0000_t75" style="position:absolute;left:3253;top:103900;height:1692;width:1163;" filled="f" o:preferrelative="t" stroked="f" coordsize="21600,21600" o:gfxdata="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10;iLTCAAAA3QAAAA8AAAAAAAAAAQAgAAAAIgAAAGRycy9kb3ducmV2LnhtbFBLAQIUABQAAAAIAIdO&#10;4kAzLwWeOwAAADkAAAAQAAAAAAAAAAEAIAAAABEBAABkcnMvc2hhcGV4bWwueG1sUEsFBgAAAAAG&#10;AAYAWwEAALsDAAAAAA==&#10;">
                  <v:fill on="f" focussize="0,0"/>
                  <v:stroke on="f"/>
                  <v:imagedata r:id="rId24" o:title=""/>
                  <o:lock v:ext="edit" aspectratio="t"/>
                </v:shape>
                <v:shape id="_x0000_s1026" o:spid="_x0000_s1026" o:spt="75" type="#_x0000_t75" style="position:absolute;left:4453;top:103885;height:1693;width:1082;" filled="f" o:preferrelative="t" stroked="f" coordsize="21600,21600" o:gfxdata="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MrkC/&#10;AAAA3QAAAA8AAAAAAAAAAQAgAAAAIgAAAGRycy9kb3ducmV2LnhtbFBLAQIUABQAAAAIAIdO4kAz&#10;LwWeOwAAADkAAAAQAAAAAAAAAAEAIAAAAA4BAABkcnMvc2hhcGV4bWwueG1sUEsFBgAAAAAGAAYA&#10;WwEAALgDAAAAAA==&#10;">
                  <v:fill on="f" focussize="0,0"/>
                  <v:stroke on="f"/>
                  <v:imagedata r:id="rId25" o:title=""/>
                  <o:lock v:ext="edit" aspectratio="t"/>
                </v:shape>
                <v:shape id="_x0000_s1026" o:spid="_x0000_s1026" o:spt="75" type="#_x0000_t75" style="position:absolute;left:5595;top:103899;height:1693;width:1209;" filled="f" o:preferrelative="t" stroked="f" coordsize="21600,21600" o:gfxdata="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6iW/&#10;AAAA3QAAAA8AAAAAAAAAAQAgAAAAIgAAAGRycy9kb3ducmV2LnhtbFBLAQIUABQAAAAIAIdO4kAz&#10;LwWeOwAAADkAAAAQAAAAAAAAAAEAIAAAAA4BAABkcnMvc2hhcGV4bWwueG1sUEsFBgAAAAAGAAYA&#10;WwEAALgDAAAAAA==&#10;">
                  <v:fill on="f" focussize="0,0"/>
                  <v:stroke on="f"/>
                  <v:imagedata r:id="rId26" o:title=""/>
                  <o:lock v:ext="edit" aspectratio="t"/>
                </v:shape>
                <v:shape id="_x0000_s1026" o:spid="_x0000_s1026" o:spt="75" type="#_x0000_t75" style="position:absolute;left:6825;top:103916;height:1692;width:1244;" filled="f" o:preferrelative="t" stroked="f" coordsize="21600,21600" o:gfxdata="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KBy/&#10;AAAA3QAAAA8AAAAAAAAAAQAgAAAAIgAAAGRycy9kb3ducmV2LnhtbFBLAQIUABQAAAAIAIdO4kAz&#10;LwWeOwAAADkAAAAQAAAAAAAAAAEAIAAAAA4BAABkcnMvc2hhcGV4bWwueG1sUEsFBgAAAAAGAAYA&#10;WwEAALgDAAAAAA==&#10;">
                  <v:fill on="f" focussize="0,0"/>
                  <v:stroke on="f"/>
                  <v:imagedata r:id="rId27" o:title=""/>
                  <o:lock v:ext="edit" aspectratio="t"/>
                </v:shape>
                <w10:wrap type="topAndBottom"/>
              </v:group>
            </w:pict>
          </mc:Fallback>
        </mc:AlternateContent>
      </w:r>
    </w:p>
    <w:p w14:paraId="59E9A63E">
      <w:pPr>
        <w:ind w:firstLine="420"/>
        <w:rPr>
          <w:rFonts w:hint="default" w:eastAsia="宋体"/>
          <w:lang w:val="en-US" w:eastAsia="zh-CN"/>
        </w:rPr>
      </w:pPr>
      <w:r>
        <w:t>(1)</w:t>
      </w:r>
      <w:r>
        <w:tab/>
      </w:r>
      <w:r>
        <w:rPr>
          <w:rFonts w:hint="eastAsia"/>
          <w:lang w:val="en-US" w:eastAsia="zh-CN"/>
        </w:rPr>
        <w:t>请安装在远离</w:t>
      </w:r>
      <w:r>
        <w:t>高温雨淋腐蚀火源斜坡</w:t>
      </w:r>
      <w:r>
        <w:rPr>
          <w:rFonts w:hint="eastAsia"/>
          <w:lang w:val="en-US" w:eastAsia="zh-CN"/>
        </w:rPr>
        <w:t>的地方。</w:t>
      </w:r>
    </w:p>
    <w:p w14:paraId="739B8671">
      <w:pPr>
        <w:ind w:firstLine="420"/>
      </w:pPr>
      <w:r>
        <w:t>(2)</w:t>
      </w:r>
      <w:r>
        <w:tab/>
      </w:r>
      <w:r>
        <w:t>请安装在远离金属粉末、尘埃、油、水的地方。</w:t>
      </w:r>
    </w:p>
    <w:p w14:paraId="308188CD">
      <w:pPr>
        <w:ind w:firstLine="420"/>
      </w:pPr>
      <w:r>
        <w:t>(3)</w:t>
      </w:r>
      <w:r>
        <w:tab/>
      </w:r>
      <w:r>
        <w:t>请安装在远离电磁辐射源的地方。</w:t>
      </w:r>
    </w:p>
    <w:p w14:paraId="7469DBBD">
      <w:pPr>
        <w:ind w:firstLine="420"/>
      </w:pPr>
      <w:r>
        <w:t>(4)</w:t>
      </w:r>
      <w:r>
        <w:tab/>
      </w:r>
      <w:r>
        <w:t>创造一个良好的散热系统,以下是可行的方法：</w:t>
      </w:r>
    </w:p>
    <w:p w14:paraId="1C1FD580">
      <w:pPr>
        <w:ind w:firstLine="420"/>
      </w:pPr>
      <w:r>
        <w:t>A.自然通风系统：只适用于低热量及广大空间。</w:t>
      </w:r>
    </w:p>
    <w:p w14:paraId="0C4E6273">
      <w:pPr>
        <w:ind w:firstLine="420"/>
      </w:pPr>
      <w:r>
        <w:t>B.人为通风系统：当机壳温度(TA)高过外围温度（TE）时就需安装空调.当两者温度接近，抽风系统的容量就要相对地增大。</w:t>
      </w:r>
    </w:p>
    <w:p w14:paraId="36238C2D">
      <w:pPr>
        <w:ind w:firstLine="420"/>
        <w:rPr>
          <w:rFonts w:hint="eastAsia" w:eastAsia="宋体"/>
          <w:lang w:eastAsia="zh-CN"/>
        </w:rPr>
      </w:pPr>
      <w:r>
        <w:t>(5)</w:t>
      </w:r>
      <w:r>
        <w:tab/>
      </w:r>
      <w:r>
        <w:t>请安装在没有振动的场所</w:t>
      </w:r>
      <w:r>
        <w:rPr>
          <w:rFonts w:hint="eastAsia"/>
          <w:lang w:eastAsia="zh-CN"/>
        </w:rPr>
        <w:t>。</w:t>
      </w:r>
    </w:p>
    <w:p w14:paraId="0CC56F3F">
      <w:pPr>
        <w:ind w:firstLine="420"/>
        <w:rPr>
          <w:rFonts w:hint="eastAsia" w:eastAsia="宋体"/>
          <w:lang w:eastAsia="zh-CN"/>
        </w:rPr>
      </w:pPr>
      <w:r>
        <w:t>(6)</w:t>
      </w:r>
      <w:r>
        <w:tab/>
      </w:r>
      <w:r>
        <w:t>使用场所：室内</w:t>
      </w:r>
      <w:r>
        <w:rPr>
          <w:rFonts w:hint="eastAsia"/>
          <w:lang w:eastAsia="zh-CN"/>
        </w:rPr>
        <w:t>。</w:t>
      </w:r>
    </w:p>
    <w:p w14:paraId="0D496FA6">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9" w:name="_Toc29780"/>
      <w:r>
        <w:t>搬运注意事项</w:t>
      </w:r>
      <w:bookmarkEnd w:id="9"/>
    </w:p>
    <w:p w14:paraId="554CE9C7">
      <w:pPr>
        <w:ind w:firstLine="420"/>
        <w:rPr>
          <w:rFonts w:hint="eastAsia" w:eastAsia="宋体"/>
          <w:lang w:eastAsia="zh-CN"/>
        </w:rPr>
      </w:pPr>
      <w:r>
        <w:t>(1)</w:t>
      </w:r>
      <w:r>
        <w:tab/>
      </w:r>
      <w:r>
        <w:t>设备在搬运过程中严禁倒置</w:t>
      </w:r>
      <w:r>
        <w:rPr>
          <w:rFonts w:hint="eastAsia"/>
          <w:lang w:eastAsia="zh-CN"/>
        </w:rPr>
        <w:t>。</w:t>
      </w:r>
    </w:p>
    <w:p w14:paraId="02B15329">
      <w:pPr>
        <w:ind w:firstLine="420"/>
        <w:rPr>
          <w:rFonts w:hint="eastAsia" w:eastAsia="宋体"/>
          <w:lang w:eastAsia="zh-CN"/>
        </w:rPr>
      </w:pPr>
      <w:r>
        <w:t>(2)</w:t>
      </w:r>
      <w:r>
        <w:tab/>
      </w:r>
      <w:r>
        <w:t>设备在搬运过程中要轻搬轻放，严禁重放摔倒</w:t>
      </w:r>
      <w:r>
        <w:rPr>
          <w:rFonts w:hint="eastAsia"/>
          <w:lang w:eastAsia="zh-CN"/>
        </w:rPr>
        <w:t>。</w:t>
      </w:r>
    </w:p>
    <w:p w14:paraId="67CFF388">
      <w:pPr>
        <w:ind w:firstLine="420"/>
      </w:pPr>
      <w:r>
        <w:t>(3)</w:t>
      </w:r>
      <w:r>
        <w:tab/>
      </w:r>
      <w:r>
        <w:t>设备在搬运过程中严禁与其他硬物磕碰，以免损坏设备。</w:t>
      </w:r>
    </w:p>
    <w:p w14:paraId="2FBE859F">
      <w:pPr>
        <w:ind w:firstLine="420"/>
      </w:pPr>
      <w:r>
        <w:t>(4)</w:t>
      </w:r>
      <w:r>
        <w:tab/>
      </w:r>
      <w:r>
        <w:t>设备在搬运过程中禁止硬物顶在前门面板上，防止液晶屏损坏。</w:t>
      </w:r>
    </w:p>
    <w:p w14:paraId="3B18EDBE">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10" w:name="_Toc9355"/>
      <w:r>
        <w:t>安装空间要求</w:t>
      </w:r>
      <w:bookmarkEnd w:id="10"/>
    </w:p>
    <w:p w14:paraId="466568B7">
      <w:pPr>
        <w:ind w:firstLine="420"/>
      </w:pPr>
      <w:r>
        <w:t xml:space="preserve">(1) </w:t>
      </w:r>
      <w:r>
        <w:tab/>
      </w:r>
      <w:r>
        <w:t>设备上部与墙或任何物件距离最少应有60cm的空间。</w:t>
      </w:r>
    </w:p>
    <w:p w14:paraId="3B6F1464">
      <w:pPr>
        <w:ind w:firstLine="420"/>
      </w:pPr>
      <w:r>
        <w:t xml:space="preserve">(2) </w:t>
      </w:r>
      <w:r>
        <w:tab/>
      </w:r>
      <w:r>
        <w:t>机器正面要求最少要求60cm的空间，设备的前面必需有充足的检修空间。</w:t>
      </w:r>
    </w:p>
    <w:p w14:paraId="2F6E06FD">
      <w:pPr>
        <w:ind w:firstLine="420"/>
      </w:pPr>
      <w:r>
        <w:t xml:space="preserve">(3) </w:t>
      </w:r>
      <w:r>
        <w:tab/>
      </w:r>
      <w:r>
        <w:t>设备的顶部不可放置任何物件。</w:t>
      </w:r>
    </w:p>
    <w:p w14:paraId="2B0ED667">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11" w:name="_Toc21554"/>
      <w:r>
        <w:rPr>
          <w:rFonts w:hint="eastAsia"/>
        </w:rPr>
        <w:t>安全使用注意事项：</w:t>
      </w:r>
      <w:bookmarkEnd w:id="11"/>
    </w:p>
    <w:p w14:paraId="2D9C8952">
      <w:pPr>
        <w:ind w:firstLine="420"/>
      </w:pPr>
      <w:r>
        <w:t xml:space="preserve">(1) </w:t>
      </w:r>
      <w:r>
        <w:tab/>
      </w:r>
      <w:r>
        <w:rPr>
          <w:rFonts w:hint="eastAsia"/>
        </w:rPr>
        <w:t>使用前，请您务必详细阅读此说明书，方可接通电源。</w:t>
      </w:r>
    </w:p>
    <w:p w14:paraId="71AC9C05">
      <w:pPr>
        <w:ind w:firstLine="420"/>
        <w:rPr>
          <w:rFonts w:hint="eastAsia"/>
        </w:rPr>
      </w:pPr>
      <w:r>
        <w:t xml:space="preserve">(2) </w:t>
      </w:r>
      <w:r>
        <w:tab/>
      </w:r>
      <w:r>
        <w:rPr>
          <w:rFonts w:hint="eastAsia"/>
          <w:lang w:val="en-US" w:eastAsia="zh-CN"/>
        </w:rPr>
        <w:t>配电箱</w:t>
      </w:r>
      <w:r>
        <w:rPr>
          <w:rFonts w:hint="eastAsia"/>
        </w:rPr>
        <w:t>禁止亏电运行！上电运行后不得随意断主电，若需长时间断电，务必将现场</w:t>
      </w:r>
      <w:r>
        <w:rPr>
          <w:rFonts w:hint="eastAsia"/>
          <w:lang w:val="en-US" w:eastAsia="zh-CN"/>
        </w:rPr>
        <w:t>配电箱</w:t>
      </w:r>
      <w:r>
        <w:rPr>
          <w:rFonts w:hint="eastAsia"/>
        </w:rPr>
        <w:t>和灯具进行关机操作。</w:t>
      </w:r>
    </w:p>
    <w:p w14:paraId="10D09D23">
      <w:pPr>
        <w:ind w:firstLine="420"/>
        <w:rPr>
          <w:rFonts w:hint="eastAsia"/>
        </w:rPr>
      </w:pPr>
      <w:r>
        <w:t>(</w:t>
      </w:r>
      <w:r>
        <w:rPr>
          <w:rFonts w:hint="eastAsia"/>
          <w:lang w:val="en-US" w:eastAsia="zh-CN"/>
        </w:rPr>
        <w:t>3</w:t>
      </w:r>
      <w:r>
        <w:t xml:space="preserve">) </w:t>
      </w:r>
      <w:r>
        <w:tab/>
      </w:r>
      <w:r>
        <w:rPr>
          <w:rFonts w:hint="eastAsia"/>
        </w:rPr>
        <w:t>禁止</w:t>
      </w:r>
      <w:r>
        <w:rPr>
          <w:rFonts w:hint="eastAsia"/>
          <w:lang w:val="en-US" w:eastAsia="zh-CN"/>
        </w:rPr>
        <w:t>在存在爆炸性环境时带电打开</w:t>
      </w:r>
      <w:r>
        <w:rPr>
          <w:rFonts w:hint="eastAsia"/>
        </w:rPr>
        <w:t>。</w:t>
      </w:r>
    </w:p>
    <w:p w14:paraId="21522086">
      <w:pPr>
        <w:numPr>
          <w:ilvl w:val="0"/>
          <w:numId w:val="0"/>
        </w:numPr>
        <w:spacing w:line="276" w:lineRule="auto"/>
        <w:ind w:firstLine="420" w:firstLineChars="200"/>
        <w:jc w:val="left"/>
        <w:rPr>
          <w:rFonts w:hint="eastAsia"/>
          <w:highlight w:val="none"/>
          <w:lang w:val="en-US" w:eastAsia="zh-CN"/>
        </w:rPr>
      </w:pPr>
      <w:r>
        <w:t>(</w:t>
      </w:r>
      <w:r>
        <w:rPr>
          <w:rFonts w:hint="eastAsia"/>
          <w:lang w:val="en-US" w:eastAsia="zh-CN"/>
        </w:rPr>
        <w:t>4</w:t>
      </w:r>
      <w:r>
        <w:t xml:space="preserve">) </w:t>
      </w:r>
      <w:r>
        <w:tab/>
      </w:r>
      <w:r>
        <w:rPr>
          <w:rFonts w:hint="eastAsia"/>
          <w:lang w:val="en-US" w:eastAsia="zh-CN"/>
        </w:rPr>
        <w:t>本设备使用的锂电池组正常寿命3年左右(25℃)，应急照明配电箱的</w:t>
      </w:r>
      <w:r>
        <w:rPr>
          <w:rFonts w:hint="eastAsia"/>
          <w:highlight w:val="none"/>
          <w:lang w:val="en-US" w:eastAsia="zh-CN"/>
        </w:rPr>
        <w:t>锂电池组型号：</w:t>
      </w:r>
      <w:r>
        <w:rPr>
          <w:rFonts w:hint="eastAsia"/>
          <w:szCs w:val="21"/>
        </w:rPr>
        <w:t>18650-2000mAh</w:t>
      </w:r>
      <w:r>
        <w:rPr>
          <w:rFonts w:hint="eastAsia"/>
          <w:szCs w:val="21"/>
          <w:lang w:val="en-US" w:eastAsia="zh-CN"/>
        </w:rPr>
        <w:t>，规格为</w:t>
      </w:r>
      <w:r>
        <w:rPr>
          <w:rFonts w:hint="default"/>
          <w:spacing w:val="-1"/>
          <w:lang w:val="en-US"/>
        </w:rPr>
        <w:t>12V</w:t>
      </w:r>
      <w:r>
        <w:rPr>
          <w:rFonts w:hint="eastAsia"/>
          <w:spacing w:val="-1"/>
          <w:lang w:val="en-US" w:eastAsia="zh-CN"/>
        </w:rPr>
        <w:t>2</w:t>
      </w:r>
      <w:r>
        <w:rPr>
          <w:rFonts w:hint="default"/>
          <w:spacing w:val="-1"/>
          <w:lang w:val="en-US"/>
        </w:rPr>
        <w:t>Ah</w:t>
      </w:r>
      <w:r>
        <w:rPr>
          <w:rFonts w:hint="eastAsia"/>
          <w:highlight w:val="none"/>
          <w:lang w:val="en-US" w:eastAsia="zh-CN"/>
        </w:rPr>
        <w:t>，生产者为</w:t>
      </w:r>
      <w:r>
        <w:rPr>
          <w:rFonts w:hint="eastAsia"/>
          <w:szCs w:val="21"/>
        </w:rPr>
        <w:t>深圳新辉卓能科技有限公司</w:t>
      </w:r>
      <w:r>
        <w:rPr>
          <w:rFonts w:hint="eastAsia"/>
          <w:spacing w:val="-1"/>
          <w:lang w:val="en-US" w:eastAsia="zh-CN"/>
        </w:rPr>
        <w:t>。</w:t>
      </w:r>
    </w:p>
    <w:p w14:paraId="15B88778">
      <w:pPr>
        <w:numPr>
          <w:ilvl w:val="0"/>
          <w:numId w:val="0"/>
        </w:numPr>
        <w:spacing w:line="276" w:lineRule="auto"/>
        <w:ind w:firstLine="420" w:firstLineChars="200"/>
        <w:jc w:val="left"/>
        <w:rPr>
          <w:rFonts w:hint="eastAsia"/>
          <w:lang w:val="en-US" w:eastAsia="zh-CN"/>
        </w:rPr>
      </w:pPr>
      <w:r>
        <w:t>(</w:t>
      </w:r>
      <w:r>
        <w:rPr>
          <w:rFonts w:hint="eastAsia"/>
          <w:lang w:val="en-US" w:eastAsia="zh-CN"/>
        </w:rPr>
        <w:t>5</w:t>
      </w:r>
      <w:r>
        <w:t xml:space="preserve">) </w:t>
      </w:r>
      <w:r>
        <w:rPr>
          <w:rFonts w:hint="eastAsia"/>
          <w:lang w:val="en-US" w:eastAsia="zh-CN"/>
        </w:rPr>
        <w:t>在日常维护、或月/季度维护时，发现电池漏液、鼓包、破损时，应更及时换蓄电池；</w:t>
      </w:r>
    </w:p>
    <w:p w14:paraId="3408C1A8">
      <w:pPr>
        <w:numPr>
          <w:ilvl w:val="0"/>
          <w:numId w:val="0"/>
        </w:numPr>
        <w:spacing w:line="276" w:lineRule="auto"/>
        <w:ind w:firstLine="420" w:firstLineChars="200"/>
        <w:jc w:val="left"/>
        <w:rPr>
          <w:rFonts w:hint="eastAsia"/>
        </w:rPr>
      </w:pPr>
      <w:r>
        <w:t>(</w:t>
      </w:r>
      <w:r>
        <w:rPr>
          <w:rFonts w:hint="eastAsia"/>
          <w:lang w:val="en-US" w:eastAsia="zh-CN"/>
        </w:rPr>
        <w:t>6</w:t>
      </w:r>
      <w:r>
        <w:t xml:space="preserve">) </w:t>
      </w:r>
      <w:r>
        <w:rPr>
          <w:rFonts w:hint="eastAsia"/>
          <w:lang w:val="en-US" w:eastAsia="zh-CN"/>
        </w:rPr>
        <w:t>锂电池组更换方法：打开机箱前面板，切断主电开关、备电开关，拆除电池固定支架，把原来电池组取出。再参考说明书5.5要求安装相同规格、型号的锂电池组，最后安装电池固定支架即可。</w:t>
      </w:r>
    </w:p>
    <w:p w14:paraId="67C79A57">
      <w:pPr>
        <w:pStyle w:val="2"/>
        <w:numPr>
          <w:ilvl w:val="0"/>
          <w:numId w:val="2"/>
        </w:numPr>
        <w:ind w:left="425" w:leftChars="0" w:hanging="425" w:firstLineChars="0"/>
        <w:rPr>
          <w:lang w:eastAsia="zh-CN"/>
        </w:rPr>
      </w:pPr>
      <w:r>
        <w:rPr>
          <w:lang w:eastAsia="zh-CN"/>
        </w:rPr>
        <w:t xml:space="preserve"> </w:t>
      </w:r>
      <w:bookmarkStart w:id="12" w:name="_Toc20747"/>
      <w:r>
        <w:rPr>
          <w:lang w:eastAsia="zh-CN"/>
        </w:rPr>
        <w:t>产品显示说明</w:t>
      </w:r>
      <w:bookmarkEnd w:id="12"/>
    </w:p>
    <w:p w14:paraId="6F78DAC3">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13" w:name="_Toc351380053"/>
      <w:bookmarkStart w:id="14" w:name="_Toc33505153"/>
      <w:bookmarkStart w:id="15" w:name="_Toc130177841"/>
      <w:bookmarkStart w:id="16" w:name="_Toc4357"/>
      <w:bookmarkStart w:id="17" w:name="_Toc130119160"/>
      <w:bookmarkStart w:id="18" w:name="_Toc79583004"/>
      <w:r>
        <w:t>正常监视状态</w:t>
      </w:r>
      <w:bookmarkEnd w:id="13"/>
      <w:bookmarkEnd w:id="14"/>
      <w:bookmarkEnd w:id="15"/>
      <w:bookmarkEnd w:id="16"/>
      <w:bookmarkEnd w:id="17"/>
      <w:bookmarkEnd w:id="18"/>
    </w:p>
    <w:p w14:paraId="0A6D5EE8">
      <w:pPr>
        <w:ind w:firstLine="420"/>
      </w:pPr>
      <w:r>
        <w:t>正常监视状态无任何声响；除“</w:t>
      </w:r>
      <w:r>
        <w:rPr>
          <w:rFonts w:hint="eastAsia"/>
        </w:rPr>
        <w:t>主电</w:t>
      </w:r>
      <w:r>
        <w:t>运行”</w:t>
      </w:r>
      <w:r>
        <w:rPr>
          <w:rFonts w:hint="eastAsia"/>
        </w:rPr>
        <w:t>指示灯亮</w:t>
      </w:r>
      <w:r>
        <w:t>外，其余所有灯不亮；液晶屏显示状态如图6-1，</w:t>
      </w:r>
      <w:r>
        <w:rPr>
          <w:rFonts w:hint="eastAsia"/>
        </w:rPr>
        <w:t>6-2，6-3，6-4主电电压、电池电压、充电电流、总功率，</w:t>
      </w:r>
      <w:r>
        <w:rPr>
          <w:rFonts w:hint="eastAsia"/>
          <w:lang w:val="en-US" w:eastAsia="zh-CN"/>
        </w:rPr>
        <w:t>配电箱</w:t>
      </w:r>
      <w:r>
        <w:rPr>
          <w:rFonts w:hint="eastAsia"/>
        </w:rPr>
        <w:t>地址，1-8</w:t>
      </w:r>
      <w:r>
        <w:t>回路的电压电流显示，</w:t>
      </w:r>
      <w:r>
        <w:rPr>
          <w:rFonts w:hint="eastAsia"/>
        </w:rPr>
        <w:t>箱体内部</w:t>
      </w:r>
      <w:r>
        <w:t>温度。</w:t>
      </w:r>
    </w:p>
    <w:p w14:paraId="20DEABB2">
      <w:pPr>
        <w:tabs>
          <w:tab w:val="left" w:pos="315"/>
        </w:tabs>
        <w:spacing w:line="276" w:lineRule="auto"/>
        <w:ind w:firstLine="199" w:firstLineChars="95"/>
        <w:rPr>
          <w:szCs w:val="21"/>
        </w:rPr>
      </w:pPr>
      <w:r>
        <w:drawing>
          <wp:anchor distT="0" distB="0" distL="114300" distR="114300" simplePos="0" relativeHeight="251664384" behindDoc="1" locked="0" layoutInCell="1" allowOverlap="1">
            <wp:simplePos x="0" y="0"/>
            <wp:positionH relativeFrom="column">
              <wp:posOffset>2901950</wp:posOffset>
            </wp:positionH>
            <wp:positionV relativeFrom="paragraph">
              <wp:posOffset>53340</wp:posOffset>
            </wp:positionV>
            <wp:extent cx="2195830" cy="1297940"/>
            <wp:effectExtent l="0" t="0" r="0" b="0"/>
            <wp:wrapTight wrapText="bothSides">
              <wp:wrapPolygon>
                <wp:start x="0" y="0"/>
                <wp:lineTo x="0" y="21241"/>
                <wp:lineTo x="21363" y="21241"/>
                <wp:lineTo x="21363" y="0"/>
                <wp:lineTo x="0" y="0"/>
              </wp:wrapPolygon>
            </wp:wrapTight>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5830" cy="1297940"/>
                    </a:xfrm>
                    <a:prstGeom prst="rect">
                      <a:avLst/>
                    </a:prstGeom>
                    <a:noFill/>
                    <a:ln>
                      <a:noFill/>
                    </a:ln>
                  </pic:spPr>
                </pic:pic>
              </a:graphicData>
            </a:graphic>
          </wp:anchor>
        </w:drawing>
      </w:r>
      <w:r>
        <w:drawing>
          <wp:inline distT="0" distB="0" distL="114300" distR="114300">
            <wp:extent cx="2186940" cy="1306195"/>
            <wp:effectExtent l="0" t="0" r="3810" b="825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1035" cy="1314839"/>
                    </a:xfrm>
                    <a:prstGeom prst="rect">
                      <a:avLst/>
                    </a:prstGeom>
                    <a:noFill/>
                    <a:ln>
                      <a:noFill/>
                    </a:ln>
                  </pic:spPr>
                </pic:pic>
              </a:graphicData>
            </a:graphic>
          </wp:inline>
        </w:drawing>
      </w:r>
    </w:p>
    <w:p w14:paraId="196D9519">
      <w:pPr>
        <w:spacing w:line="240" w:lineRule="auto"/>
        <w:ind w:firstLine="1680" w:firstLineChars="800"/>
      </w:pPr>
      <w:bookmarkStart w:id="19" w:name="_Toc79583007"/>
      <w:bookmarkStart w:id="20" w:name="_Toc130177844"/>
      <w:bookmarkStart w:id="21" w:name="_Toc351380056"/>
      <w:bookmarkStart w:id="22" w:name="_Toc33505156"/>
      <w:bookmarkStart w:id="23" w:name="_Toc130119163"/>
      <w:r>
        <w:rPr>
          <w:rFonts w:hint="eastAsia"/>
        </w:rPr>
        <w:t>图</w:t>
      </w:r>
      <w:r>
        <w:t>6</w:t>
      </w:r>
      <w:r>
        <w:rPr>
          <w:rFonts w:hint="eastAsia"/>
        </w:rPr>
        <w:t>-1</w:t>
      </w:r>
      <w:r>
        <w:tab/>
      </w:r>
      <w:r>
        <w:tab/>
      </w:r>
      <w:r>
        <w:tab/>
      </w:r>
      <w:r>
        <w:tab/>
      </w:r>
      <w:r>
        <w:tab/>
      </w:r>
      <w:r>
        <w:tab/>
      </w:r>
      <w:r>
        <w:tab/>
      </w:r>
      <w:r>
        <w:tab/>
      </w:r>
      <w:r>
        <w:rPr>
          <w:rFonts w:hint="eastAsia"/>
        </w:rPr>
        <w:t xml:space="preserve">     图</w:t>
      </w:r>
      <w:r>
        <w:t>6</w:t>
      </w:r>
      <w:r>
        <w:rPr>
          <w:rFonts w:hint="eastAsia"/>
        </w:rPr>
        <w:t>-2</w:t>
      </w:r>
    </w:p>
    <w:p w14:paraId="1BFD93DC">
      <w:pPr>
        <w:spacing w:line="240" w:lineRule="auto"/>
        <w:ind w:firstLineChars="0"/>
      </w:pPr>
      <w:r>
        <w:drawing>
          <wp:anchor distT="0" distB="0" distL="114300" distR="114300" simplePos="0" relativeHeight="251665408" behindDoc="1" locked="0" layoutInCell="1" allowOverlap="1">
            <wp:simplePos x="0" y="0"/>
            <wp:positionH relativeFrom="column">
              <wp:posOffset>2880360</wp:posOffset>
            </wp:positionH>
            <wp:positionV relativeFrom="paragraph">
              <wp:posOffset>55245</wp:posOffset>
            </wp:positionV>
            <wp:extent cx="2203450" cy="1257935"/>
            <wp:effectExtent l="0" t="0" r="6350" b="0"/>
            <wp:wrapTight wrapText="bothSides">
              <wp:wrapPolygon>
                <wp:start x="0" y="0"/>
                <wp:lineTo x="0" y="21262"/>
                <wp:lineTo x="21476" y="21262"/>
                <wp:lineTo x="21476" y="0"/>
                <wp:lineTo x="0" y="0"/>
              </wp:wrapPolygon>
            </wp:wrapTight>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3450" cy="1257935"/>
                    </a:xfrm>
                    <a:prstGeom prst="rect">
                      <a:avLst/>
                    </a:prstGeom>
                    <a:noFill/>
                    <a:ln>
                      <a:noFill/>
                    </a:ln>
                  </pic:spPr>
                </pic:pic>
              </a:graphicData>
            </a:graphic>
          </wp:anchor>
        </w:drawing>
      </w:r>
      <w:r>
        <w:drawing>
          <wp:inline distT="0" distB="0" distL="114300" distR="114300">
            <wp:extent cx="2166620" cy="1283335"/>
            <wp:effectExtent l="0" t="0" r="508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9338" cy="1285287"/>
                    </a:xfrm>
                    <a:prstGeom prst="rect">
                      <a:avLst/>
                    </a:prstGeom>
                    <a:noFill/>
                    <a:ln>
                      <a:noFill/>
                    </a:ln>
                  </pic:spPr>
                </pic:pic>
              </a:graphicData>
            </a:graphic>
          </wp:inline>
        </w:drawing>
      </w:r>
    </w:p>
    <w:p w14:paraId="6A1E261A">
      <w:pPr>
        <w:spacing w:line="240" w:lineRule="auto"/>
        <w:ind w:firstLine="1680" w:firstLineChars="800"/>
      </w:pPr>
      <w:r>
        <w:rPr>
          <w:rFonts w:hint="eastAsia"/>
        </w:rPr>
        <w:t>图</w:t>
      </w:r>
      <w:r>
        <w:t>6</w:t>
      </w:r>
      <w:r>
        <w:rPr>
          <w:rFonts w:hint="eastAsia"/>
        </w:rPr>
        <w:t>-3</w:t>
      </w:r>
      <w:r>
        <w:tab/>
      </w:r>
      <w:r>
        <w:tab/>
      </w:r>
      <w:r>
        <w:tab/>
      </w:r>
      <w:r>
        <w:tab/>
      </w:r>
      <w:r>
        <w:tab/>
      </w:r>
      <w:r>
        <w:tab/>
      </w:r>
      <w:r>
        <w:tab/>
      </w:r>
      <w:r>
        <w:rPr>
          <w:rFonts w:hint="eastAsia"/>
        </w:rPr>
        <w:t xml:space="preserve">         图</w:t>
      </w:r>
      <w:r>
        <w:t>6</w:t>
      </w:r>
      <w:r>
        <w:rPr>
          <w:rFonts w:hint="eastAsia"/>
        </w:rPr>
        <w:t>-4</w:t>
      </w:r>
    </w:p>
    <w:p w14:paraId="21A8A2B7">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24" w:name="_Toc24498"/>
      <w:r>
        <w:t>故障</w:t>
      </w:r>
      <w:bookmarkEnd w:id="19"/>
      <w:bookmarkEnd w:id="20"/>
      <w:bookmarkEnd w:id="21"/>
      <w:bookmarkEnd w:id="22"/>
      <w:bookmarkEnd w:id="23"/>
      <w:r>
        <w:rPr>
          <w:rFonts w:hint="eastAsia"/>
          <w:lang w:val="en-US" w:eastAsia="zh-CN"/>
        </w:rPr>
        <w:t>报警</w:t>
      </w:r>
      <w:bookmarkEnd w:id="24"/>
    </w:p>
    <w:p w14:paraId="5D771634">
      <w:pPr>
        <w:ind w:firstLine="420"/>
      </w:pPr>
      <w:r>
        <w:rPr>
          <w:rFonts w:hint="eastAsia"/>
          <w:lang w:val="en-US" w:eastAsia="zh-CN"/>
        </w:rPr>
        <w:t>配电箱</w:t>
      </w:r>
      <w:r>
        <w:t>报故障时，发出故障声响，显示故障类型，根据面板上显示的故障种类， 找专业人员处理。故障排除后，故障显示和声响可自动</w:t>
      </w:r>
      <w:r>
        <w:rPr>
          <w:rFonts w:hint="eastAsia"/>
        </w:rPr>
        <w:t>恢复</w:t>
      </w:r>
      <w:r>
        <w:t>。</w:t>
      </w:r>
    </w:p>
    <w:p w14:paraId="3C9BACEC">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25" w:name="_Toc29002"/>
      <w:r>
        <w:t>应急</w:t>
      </w:r>
      <w:r>
        <w:rPr>
          <w:rFonts w:hint="eastAsia"/>
          <w:lang w:val="en-US" w:eastAsia="zh-CN"/>
        </w:rPr>
        <w:t>状态</w:t>
      </w:r>
      <w:bookmarkEnd w:id="25"/>
    </w:p>
    <w:p w14:paraId="3B45A005">
      <w:pPr>
        <w:ind w:firstLine="420"/>
      </w:pPr>
      <w:r>
        <w:rPr>
          <w:rFonts w:hint="eastAsia"/>
          <w:lang w:val="en-US" w:eastAsia="zh-CN"/>
        </w:rPr>
        <w:t>配电箱</w:t>
      </w:r>
      <w:r>
        <w:rPr>
          <w:rFonts w:hint="eastAsia"/>
        </w:rPr>
        <w:t>进入应急状态会</w:t>
      </w:r>
      <w:r>
        <w:t>发出应急声响，显示应急类型，根据面板上显示的应急种类找专业人员处理。应急</w:t>
      </w:r>
      <w:r>
        <w:rPr>
          <w:rFonts w:hint="eastAsia"/>
        </w:rPr>
        <w:t>恢复</w:t>
      </w:r>
      <w:r>
        <w:t>后，应急显示和声响可自动</w:t>
      </w:r>
      <w:r>
        <w:rPr>
          <w:rFonts w:hint="eastAsia"/>
        </w:rPr>
        <w:t>恢复</w:t>
      </w:r>
      <w:r>
        <w:t>。</w:t>
      </w:r>
    </w:p>
    <w:p w14:paraId="7918A1D3">
      <w:pPr>
        <w:pStyle w:val="2"/>
        <w:numPr>
          <w:ilvl w:val="0"/>
          <w:numId w:val="2"/>
        </w:numPr>
        <w:ind w:left="425" w:leftChars="0" w:hanging="425" w:firstLineChars="0"/>
        <w:rPr>
          <w:b w:val="0"/>
          <w:lang w:eastAsia="zh-CN"/>
        </w:rPr>
      </w:pPr>
      <w:r>
        <w:rPr>
          <w:rFonts w:hint="eastAsia"/>
          <w:lang w:val="en-US" w:eastAsia="zh-CN"/>
        </w:rPr>
        <w:t xml:space="preserve"> </w:t>
      </w:r>
      <w:bookmarkStart w:id="26" w:name="_Toc130119165"/>
      <w:bookmarkStart w:id="27" w:name="_Toc33505158"/>
      <w:bookmarkStart w:id="28" w:name="_Toc79583010"/>
      <w:bookmarkStart w:id="29" w:name="_Toc1883"/>
      <w:bookmarkStart w:id="30" w:name="_Toc351380059"/>
      <w:bookmarkStart w:id="31" w:name="_Toc130177846"/>
      <w:r>
        <w:rPr>
          <w:rFonts w:hint="eastAsia"/>
          <w:lang w:val="en-US" w:eastAsia="zh-CN"/>
        </w:rPr>
        <w:t>功能</w:t>
      </w:r>
      <w:r>
        <w:rPr>
          <w:lang w:eastAsia="zh-CN"/>
        </w:rPr>
        <w:t>操作</w:t>
      </w:r>
      <w:bookmarkEnd w:id="26"/>
      <w:bookmarkEnd w:id="27"/>
      <w:bookmarkEnd w:id="28"/>
      <w:bookmarkEnd w:id="29"/>
      <w:bookmarkEnd w:id="30"/>
      <w:bookmarkEnd w:id="31"/>
    </w:p>
    <w:p w14:paraId="41051CD4">
      <w:pPr>
        <w:spacing w:before="240"/>
        <w:ind w:firstLine="422"/>
        <w:jc w:val="left"/>
        <w:rPr>
          <w:b/>
        </w:rPr>
      </w:pPr>
      <w:r>
        <w:rPr>
          <w:b/>
        </w:rPr>
        <w:t>面板指示灯功能描述：</w:t>
      </w:r>
    </w:p>
    <w:p w14:paraId="7C2FD08C">
      <w:pPr>
        <w:ind w:firstLine="420"/>
      </w:pPr>
      <w:r>
        <w:t>面板指示灯包括以下功能指示灯：</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6196"/>
      </w:tblGrid>
      <w:tr w14:paraId="0AC5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51607B67">
            <w:pPr>
              <w:ind w:firstLine="0" w:firstLineChars="0"/>
            </w:pPr>
            <w:r>
              <w:rPr>
                <w:rFonts w:hint="eastAsia"/>
              </w:rPr>
              <w:t>指示灯</w:t>
            </w:r>
          </w:p>
        </w:tc>
        <w:tc>
          <w:tcPr>
            <w:tcW w:w="3636" w:type="pct"/>
          </w:tcPr>
          <w:p w14:paraId="7D6AF1A9">
            <w:pPr>
              <w:ind w:firstLine="0" w:firstLineChars="0"/>
            </w:pPr>
            <w:r>
              <w:rPr>
                <w:rFonts w:hint="eastAsia"/>
              </w:rPr>
              <w:t>状态说明</w:t>
            </w:r>
          </w:p>
        </w:tc>
      </w:tr>
      <w:tr w14:paraId="7D0E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6323CC77">
            <w:pPr>
              <w:ind w:firstLine="0" w:firstLineChars="0"/>
            </w:pPr>
            <w:r>
              <w:t>主电运行指示灯</w:t>
            </w:r>
          </w:p>
        </w:tc>
        <w:tc>
          <w:tcPr>
            <w:tcW w:w="3636" w:type="pct"/>
          </w:tcPr>
          <w:p w14:paraId="6F67D2C9">
            <w:pPr>
              <w:ind w:firstLine="0" w:firstLineChars="0"/>
            </w:pPr>
            <w:r>
              <w:t>主电运行时，主电运行指示灯绿灯</w:t>
            </w:r>
            <w:r>
              <w:rPr>
                <w:rFonts w:hint="eastAsia"/>
              </w:rPr>
              <w:t>常</w:t>
            </w:r>
            <w:r>
              <w:t>亮</w:t>
            </w:r>
          </w:p>
        </w:tc>
      </w:tr>
      <w:tr w14:paraId="63F0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shd w:val="clear" w:color="auto" w:fill="auto"/>
            <w:vAlign w:val="top"/>
          </w:tcPr>
          <w:p w14:paraId="60B67EF9">
            <w:pPr>
              <w:ind w:firstLine="0" w:firstLineChars="0"/>
              <w:rPr>
                <w:rFonts w:ascii="Times New Roman" w:hAnsi="Times New Roman" w:eastAsia="宋体" w:cs="Times New Roman"/>
                <w:kern w:val="2"/>
                <w:sz w:val="21"/>
                <w:lang w:val="en-US" w:eastAsia="zh-CN" w:bidi="ar-SA"/>
              </w:rPr>
            </w:pPr>
            <w:r>
              <w:rPr>
                <w:rFonts w:hint="eastAsia"/>
              </w:rPr>
              <w:t>备</w:t>
            </w:r>
            <w:r>
              <w:t>电运行指示灯</w:t>
            </w:r>
          </w:p>
        </w:tc>
        <w:tc>
          <w:tcPr>
            <w:tcW w:w="3636" w:type="pct"/>
            <w:shd w:val="clear" w:color="auto" w:fill="auto"/>
            <w:vAlign w:val="top"/>
          </w:tcPr>
          <w:p w14:paraId="0B23E57C">
            <w:pPr>
              <w:ind w:firstLine="0" w:firstLineChars="0"/>
              <w:rPr>
                <w:rFonts w:ascii="Times New Roman" w:hAnsi="Times New Roman" w:eastAsia="宋体" w:cs="Times New Roman"/>
                <w:kern w:val="2"/>
                <w:sz w:val="21"/>
                <w:lang w:val="en-US" w:eastAsia="zh-CN" w:bidi="ar-SA"/>
              </w:rPr>
            </w:pPr>
            <w:r>
              <w:rPr>
                <w:rFonts w:hint="eastAsia"/>
              </w:rPr>
              <w:t>主电断开，备</w:t>
            </w:r>
            <w:r>
              <w:t>电运行时，</w:t>
            </w:r>
            <w:r>
              <w:rPr>
                <w:rFonts w:hint="eastAsia"/>
              </w:rPr>
              <w:t>备</w:t>
            </w:r>
            <w:r>
              <w:t>电运行指示灯绿灯</w:t>
            </w:r>
            <w:r>
              <w:rPr>
                <w:rFonts w:hint="eastAsia"/>
              </w:rPr>
              <w:t>常</w:t>
            </w:r>
            <w:r>
              <w:t>亮</w:t>
            </w:r>
          </w:p>
        </w:tc>
      </w:tr>
      <w:tr w14:paraId="7274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6487D220">
            <w:pPr>
              <w:ind w:firstLine="0" w:firstLineChars="0"/>
            </w:pPr>
            <w:r>
              <w:t>充电指示灯</w:t>
            </w:r>
          </w:p>
        </w:tc>
        <w:tc>
          <w:tcPr>
            <w:tcW w:w="3636" w:type="pct"/>
          </w:tcPr>
          <w:p w14:paraId="4994F47C">
            <w:pPr>
              <w:ind w:firstLine="0" w:firstLineChars="0"/>
            </w:pPr>
            <w:r>
              <w:t>当</w:t>
            </w:r>
            <w:r>
              <w:rPr>
                <w:rFonts w:hint="eastAsia"/>
              </w:rPr>
              <w:t>电池</w:t>
            </w:r>
            <w:r>
              <w:t>开始充电时，充电指示灯红灯常亮</w:t>
            </w:r>
          </w:p>
        </w:tc>
      </w:tr>
      <w:tr w14:paraId="2DBD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69C622FB">
            <w:pPr>
              <w:ind w:firstLine="0" w:firstLineChars="0"/>
            </w:pPr>
            <w:r>
              <w:t>故障指示灯</w:t>
            </w:r>
          </w:p>
        </w:tc>
        <w:tc>
          <w:tcPr>
            <w:tcW w:w="3636" w:type="pct"/>
          </w:tcPr>
          <w:p w14:paraId="7138DE82">
            <w:pPr>
              <w:ind w:firstLine="0" w:firstLineChars="0"/>
            </w:pPr>
            <w:r>
              <w:t>当系统中报出故障信息时，故障指示灯黄灯常亮</w:t>
            </w:r>
          </w:p>
        </w:tc>
      </w:tr>
      <w:tr w14:paraId="2534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shd w:val="clear" w:color="auto" w:fill="auto"/>
          </w:tcPr>
          <w:p w14:paraId="48BE8D0E">
            <w:pPr>
              <w:ind w:firstLine="0" w:firstLineChars="0"/>
            </w:pPr>
            <w:r>
              <w:rPr>
                <w:rFonts w:hint="eastAsia"/>
              </w:rPr>
              <w:t>自动</w:t>
            </w:r>
            <w:r>
              <w:t>应急指示灯</w:t>
            </w:r>
          </w:p>
        </w:tc>
        <w:tc>
          <w:tcPr>
            <w:tcW w:w="3636" w:type="pct"/>
            <w:shd w:val="clear" w:color="auto" w:fill="auto"/>
          </w:tcPr>
          <w:p w14:paraId="513624F5">
            <w:pPr>
              <w:ind w:firstLine="0" w:firstLineChars="0"/>
            </w:pPr>
            <w:r>
              <w:t>当系统进入</w:t>
            </w:r>
            <w:r>
              <w:rPr>
                <w:rFonts w:hint="eastAsia"/>
              </w:rPr>
              <w:t>自动</w:t>
            </w:r>
            <w:r>
              <w:t>应急</w:t>
            </w:r>
            <w:r>
              <w:rPr>
                <w:rFonts w:hint="eastAsia"/>
              </w:rPr>
              <w:t>状态时</w:t>
            </w:r>
            <w:r>
              <w:t>，</w:t>
            </w:r>
            <w:r>
              <w:rPr>
                <w:rFonts w:hint="eastAsia"/>
              </w:rPr>
              <w:t>自动</w:t>
            </w:r>
            <w:r>
              <w:t>应急指示灯红灯</w:t>
            </w:r>
            <w:r>
              <w:rPr>
                <w:rFonts w:hint="eastAsia"/>
              </w:rPr>
              <w:t>常</w:t>
            </w:r>
            <w:r>
              <w:t>亮</w:t>
            </w:r>
          </w:p>
        </w:tc>
      </w:tr>
      <w:tr w14:paraId="7CEC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shd w:val="clear" w:color="auto" w:fill="auto"/>
            <w:vAlign w:val="center"/>
          </w:tcPr>
          <w:p w14:paraId="6F098B1F">
            <w:pPr>
              <w:ind w:firstLine="0" w:firstLineChars="0"/>
              <w:jc w:val="both"/>
            </w:pPr>
            <w:r>
              <w:rPr>
                <w:rFonts w:hint="eastAsia"/>
              </w:rPr>
              <w:t>手动</w:t>
            </w:r>
            <w:r>
              <w:t>应急指示灯</w:t>
            </w:r>
          </w:p>
        </w:tc>
        <w:tc>
          <w:tcPr>
            <w:tcW w:w="3636" w:type="pct"/>
            <w:shd w:val="clear" w:color="auto" w:fill="auto"/>
          </w:tcPr>
          <w:p w14:paraId="5C2B1C5F">
            <w:pPr>
              <w:ind w:firstLine="0" w:firstLineChars="0"/>
            </w:pPr>
            <w:r>
              <w:t>当系统进入</w:t>
            </w:r>
            <w:r>
              <w:rPr>
                <w:rFonts w:hint="eastAsia"/>
              </w:rPr>
              <w:t>手动</w:t>
            </w:r>
            <w:r>
              <w:t>应急</w:t>
            </w:r>
            <w:r>
              <w:rPr>
                <w:rFonts w:hint="eastAsia"/>
              </w:rPr>
              <w:t>状态时</w:t>
            </w:r>
            <w:r>
              <w:t>，系统进入</w:t>
            </w:r>
            <w:r>
              <w:rPr>
                <w:rFonts w:hint="eastAsia"/>
              </w:rPr>
              <w:t>手动</w:t>
            </w:r>
            <w:r>
              <w:t>应急</w:t>
            </w:r>
            <w:r>
              <w:rPr>
                <w:rFonts w:hint="eastAsia"/>
              </w:rPr>
              <w:t>，手动</w:t>
            </w:r>
            <w:r>
              <w:t>应急指示灯红灯</w:t>
            </w:r>
            <w:r>
              <w:rPr>
                <w:rFonts w:hint="eastAsia"/>
              </w:rPr>
              <w:t>常</w:t>
            </w:r>
            <w:r>
              <w:t>亮</w:t>
            </w:r>
          </w:p>
        </w:tc>
      </w:tr>
    </w:tbl>
    <w:p w14:paraId="0FB73CFD">
      <w:pPr>
        <w:spacing w:before="240"/>
        <w:ind w:firstLine="420"/>
        <w:jc w:val="left"/>
        <w:rPr>
          <w:b/>
        </w:rPr>
      </w:pPr>
      <w:r>
        <w:rPr>
          <w:b/>
        </w:rPr>
        <w:t>面板</w:t>
      </w:r>
      <w:r>
        <w:rPr>
          <w:rFonts w:hint="eastAsia"/>
          <w:b/>
        </w:rPr>
        <w:t>按键</w:t>
      </w:r>
      <w:r>
        <w:rPr>
          <w:b/>
        </w:rPr>
        <w:t>功能描述：</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6300"/>
      </w:tblGrid>
      <w:tr w14:paraId="7440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tcPr>
          <w:p w14:paraId="34B61EC2">
            <w:pPr>
              <w:ind w:firstLine="0" w:firstLineChars="0"/>
            </w:pPr>
            <w:r>
              <w:rPr>
                <w:rFonts w:hint="eastAsia"/>
              </w:rPr>
              <w:t>按键</w:t>
            </w:r>
          </w:p>
        </w:tc>
        <w:tc>
          <w:tcPr>
            <w:tcW w:w="3697" w:type="pct"/>
          </w:tcPr>
          <w:p w14:paraId="6CFA856B">
            <w:pPr>
              <w:ind w:firstLine="0" w:firstLineChars="0"/>
            </w:pPr>
            <w:r>
              <w:rPr>
                <w:rFonts w:hint="eastAsia"/>
              </w:rPr>
              <w:t>操作说明</w:t>
            </w:r>
          </w:p>
        </w:tc>
      </w:tr>
      <w:tr w14:paraId="258D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shd w:val="clear" w:color="auto" w:fill="auto"/>
          </w:tcPr>
          <w:p w14:paraId="11443904">
            <w:pPr>
              <w:ind w:firstLine="0" w:firstLineChars="0"/>
            </w:pPr>
            <w:r>
              <w:rPr>
                <w:rFonts w:hint="eastAsia"/>
              </w:rPr>
              <w:t>测试</w:t>
            </w:r>
          </w:p>
        </w:tc>
        <w:tc>
          <w:tcPr>
            <w:tcW w:w="3697" w:type="pct"/>
            <w:shd w:val="clear" w:color="auto" w:fill="auto"/>
          </w:tcPr>
          <w:p w14:paraId="4A1EE84B">
            <w:pPr>
              <w:ind w:firstLine="0" w:firstLineChars="0"/>
            </w:pPr>
            <w:r>
              <w:rPr>
                <w:rFonts w:hint="eastAsia"/>
              </w:rPr>
              <w:t>按下后输入密码后，模拟系统主电断开，系统进入应急状态。</w:t>
            </w:r>
          </w:p>
          <w:p w14:paraId="0DCB0417">
            <w:pPr>
              <w:ind w:firstLine="0" w:firstLineChars="0"/>
            </w:pPr>
            <w:r>
              <w:rPr>
                <w:rFonts w:hint="eastAsia"/>
              </w:rPr>
              <w:t>抬起后，系统自动退出应急状态。</w:t>
            </w:r>
          </w:p>
        </w:tc>
      </w:tr>
      <w:tr w14:paraId="5723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shd w:val="clear" w:color="auto" w:fill="auto"/>
          </w:tcPr>
          <w:p w14:paraId="437C285F">
            <w:pPr>
              <w:ind w:firstLine="0" w:firstLineChars="0"/>
              <w:rPr>
                <w:rFonts w:hint="default" w:eastAsia="宋体"/>
                <w:lang w:val="en-US" w:eastAsia="zh-CN"/>
              </w:rPr>
            </w:pPr>
            <w:r>
              <w:rPr>
                <w:rFonts w:hint="eastAsia"/>
              </w:rPr>
              <w:t>取消</w:t>
            </w:r>
            <w:r>
              <w:rPr>
                <w:rFonts w:hint="eastAsia"/>
                <w:lang w:val="en-US" w:eastAsia="zh-CN"/>
              </w:rPr>
              <w:t>/</w:t>
            </w:r>
            <w:r>
              <w:rPr>
                <w:rFonts w:hint="eastAsia"/>
              </w:rPr>
              <w:t>消音</w:t>
            </w:r>
            <w:r>
              <w:rPr>
                <w:rFonts w:hint="eastAsia"/>
                <w:lang w:val="en-US" w:eastAsia="zh-CN"/>
              </w:rPr>
              <w:t>(组合按键)</w:t>
            </w:r>
          </w:p>
        </w:tc>
        <w:tc>
          <w:tcPr>
            <w:tcW w:w="3697" w:type="pct"/>
            <w:shd w:val="clear" w:color="auto" w:fill="auto"/>
          </w:tcPr>
          <w:p w14:paraId="549B71C0">
            <w:pPr>
              <w:ind w:firstLine="0" w:firstLineChars="0"/>
              <w:rPr>
                <w:rFonts w:hint="eastAsia" w:eastAsia="宋体"/>
                <w:lang w:val="en-US" w:eastAsia="zh-CN"/>
              </w:rPr>
            </w:pPr>
            <w:r>
              <w:rPr>
                <w:rFonts w:hint="eastAsia"/>
              </w:rPr>
              <w:t>返回上一层菜单</w:t>
            </w:r>
            <w:r>
              <w:rPr>
                <w:rFonts w:hint="eastAsia"/>
                <w:lang w:val="en-US" w:eastAsia="zh-CN"/>
              </w:rPr>
              <w:t>/</w:t>
            </w:r>
            <w:r>
              <w:rPr>
                <w:rFonts w:hint="eastAsia"/>
              </w:rPr>
              <w:t>当有故障信息时，蜂鸣器响。按下消音按键</w:t>
            </w:r>
            <w:r>
              <w:rPr>
                <w:rFonts w:hint="eastAsia"/>
                <w:lang w:val="en-US" w:eastAsia="zh-CN"/>
              </w:rPr>
              <w:t>2秒</w:t>
            </w:r>
            <w:r>
              <w:rPr>
                <w:rFonts w:hint="eastAsia"/>
              </w:rPr>
              <w:t>，蜂鸣器消音。</w:t>
            </w:r>
          </w:p>
        </w:tc>
      </w:tr>
      <w:tr w14:paraId="23BF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shd w:val="clear" w:color="auto" w:fill="auto"/>
          </w:tcPr>
          <w:p w14:paraId="619DDF8A">
            <w:pPr>
              <w:ind w:firstLine="0" w:firstLineChars="0"/>
              <w:rPr>
                <w:rFonts w:hint="eastAsia" w:eastAsia="宋体"/>
                <w:lang w:val="en-US" w:eastAsia="zh-CN"/>
              </w:rPr>
            </w:pPr>
            <w:r>
              <w:rPr>
                <w:rFonts w:hint="eastAsia"/>
              </w:rPr>
              <w:t>功能</w:t>
            </w:r>
            <w:r>
              <w:rPr>
                <w:rFonts w:hint="eastAsia"/>
                <w:lang w:val="en-US" w:eastAsia="zh-CN"/>
              </w:rPr>
              <w:t>/</w:t>
            </w:r>
            <w:r>
              <w:rPr>
                <w:rFonts w:hint="eastAsia"/>
              </w:rPr>
              <w:t>确定</w:t>
            </w:r>
            <w:r>
              <w:rPr>
                <w:rFonts w:hint="eastAsia"/>
                <w:lang w:val="en-US" w:eastAsia="zh-CN"/>
              </w:rPr>
              <w:t>(组合按键)</w:t>
            </w:r>
          </w:p>
        </w:tc>
        <w:tc>
          <w:tcPr>
            <w:tcW w:w="3697" w:type="pct"/>
            <w:shd w:val="clear" w:color="auto" w:fill="auto"/>
          </w:tcPr>
          <w:p w14:paraId="1307051F">
            <w:pPr>
              <w:ind w:firstLine="0" w:firstLineChars="0"/>
            </w:pPr>
            <w:r>
              <w:rPr>
                <w:rFonts w:hint="eastAsia"/>
              </w:rPr>
              <w:t>菜单键</w:t>
            </w:r>
            <w:r>
              <w:rPr>
                <w:rFonts w:hint="eastAsia"/>
                <w:lang w:val="en-US" w:eastAsia="zh-CN"/>
              </w:rPr>
              <w:t>长按2秒进入菜单项/</w:t>
            </w:r>
            <w:r>
              <w:rPr>
                <w:rFonts w:hint="eastAsia"/>
              </w:rPr>
              <w:t>对输入的数据和功能进行确认。</w:t>
            </w:r>
          </w:p>
        </w:tc>
      </w:tr>
      <w:tr w14:paraId="5413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tcPr>
          <w:p w14:paraId="5D07787A">
            <w:pPr>
              <w:ind w:firstLine="0" w:firstLineChars="0"/>
            </w:pPr>
            <w:r>
              <w:rPr>
                <w:rFonts w:hint="eastAsia"/>
              </w:rPr>
              <w:t>上下箭头</w:t>
            </w:r>
            <w:r>
              <w:rPr>
                <w:rFonts w:hint="eastAsia"/>
                <w:lang w:val="en-US" w:eastAsia="zh-CN"/>
              </w:rPr>
              <w:t>(组合按键)</w:t>
            </w:r>
          </w:p>
        </w:tc>
        <w:tc>
          <w:tcPr>
            <w:tcW w:w="3697" w:type="pct"/>
          </w:tcPr>
          <w:p w14:paraId="42C7873E">
            <w:pPr>
              <w:ind w:firstLine="0" w:firstLineChars="0"/>
            </w:pPr>
            <w:r>
              <w:rPr>
                <w:rFonts w:hint="eastAsia"/>
              </w:rPr>
              <w:t>选项切换及翻页。</w:t>
            </w:r>
          </w:p>
        </w:tc>
      </w:tr>
      <w:tr w14:paraId="3A76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pct"/>
          </w:tcPr>
          <w:p w14:paraId="70011BB4">
            <w:pPr>
              <w:ind w:firstLine="0" w:firstLineChars="0"/>
            </w:pPr>
            <w:r>
              <w:rPr>
                <w:rFonts w:hint="eastAsia"/>
              </w:rPr>
              <w:t>左右箭头</w:t>
            </w:r>
            <w:r>
              <w:rPr>
                <w:rFonts w:hint="eastAsia"/>
                <w:lang w:val="en-US" w:eastAsia="zh-CN"/>
              </w:rPr>
              <w:t>(组合按键)</w:t>
            </w:r>
          </w:p>
        </w:tc>
        <w:tc>
          <w:tcPr>
            <w:tcW w:w="3697" w:type="pct"/>
          </w:tcPr>
          <w:p w14:paraId="777F421B">
            <w:pPr>
              <w:ind w:firstLine="0" w:firstLineChars="0"/>
            </w:pPr>
            <w:r>
              <w:rPr>
                <w:rFonts w:hint="eastAsia"/>
              </w:rPr>
              <w:t>输入位置切换、退格。</w:t>
            </w:r>
          </w:p>
        </w:tc>
      </w:tr>
    </w:tbl>
    <w:p w14:paraId="6412AB97">
      <w:pPr>
        <w:ind w:right="6" w:firstLine="630" w:firstLineChars="300"/>
        <w:rPr>
          <w:szCs w:val="21"/>
        </w:rPr>
      </w:pPr>
      <w:r>
        <w:rPr>
          <w:rFonts w:hint="eastAsia"/>
          <w:lang w:val="en-US" w:eastAsia="zh-CN"/>
        </w:rPr>
        <w:t>配电箱</w:t>
      </w:r>
      <w:r>
        <w:t>显示首页</w:t>
      </w:r>
      <w:r>
        <w:rPr>
          <w:rFonts w:hint="eastAsia"/>
        </w:rPr>
        <w:t>如图6</w:t>
      </w:r>
      <w:r>
        <w:t>-1所示。</w:t>
      </w:r>
      <w:r>
        <w:rPr>
          <w:rFonts w:hint="eastAsia"/>
        </w:rPr>
        <w:t>当无事件时，</w:t>
      </w:r>
      <w:r>
        <w:t>显示屏上显示当前</w:t>
      </w:r>
      <w:r>
        <w:rPr>
          <w:rFonts w:hint="eastAsia"/>
        </w:rPr>
        <w:t>工作实时参数</w:t>
      </w:r>
      <w:r>
        <w:t>信息。</w:t>
      </w:r>
    </w:p>
    <w:p w14:paraId="5AADD663">
      <w:pPr>
        <w:ind w:right="6" w:firstLine="0" w:firstLineChars="0"/>
      </w:pPr>
      <w:r>
        <w:t>在显示屏右侧的按键盘，键入【</w:t>
      </w:r>
      <w:r>
        <w:rPr>
          <w:rFonts w:hint="eastAsia"/>
        </w:rPr>
        <w:t>确定</w:t>
      </w:r>
      <w:r>
        <w:t>】，显示窗口内侧下方出现“主菜单”对话框，包括</w:t>
      </w:r>
      <w:r>
        <w:rPr>
          <w:rFonts w:hint="eastAsia"/>
        </w:rPr>
        <w:t>地址设置</w:t>
      </w:r>
      <w:r>
        <w:t>、</w:t>
      </w:r>
      <w:r>
        <w:rPr>
          <w:rFonts w:hint="eastAsia"/>
        </w:rPr>
        <w:t>查询菜单</w:t>
      </w:r>
      <w:r>
        <w:t>、设置</w:t>
      </w:r>
      <w:r>
        <w:rPr>
          <w:rFonts w:hint="eastAsia"/>
        </w:rPr>
        <w:t>菜单</w:t>
      </w:r>
      <w:r>
        <w:t>、</w:t>
      </w:r>
      <w:r>
        <w:rPr>
          <w:rFonts w:hint="eastAsia"/>
        </w:rPr>
        <w:t>系统复位四</w:t>
      </w:r>
      <w:r>
        <w:t>个功能选项。可用屏幕右侧的方向键或多功能键进行子菜单的选择，快捷进入选中的子菜单。键盘中的常用键功能介绍：【确认】为确定键，【取消】为退到上一级目录键。</w:t>
      </w:r>
      <w:bookmarkStart w:id="32" w:name="_Toc351380060"/>
      <w:bookmarkStart w:id="33" w:name="_Toc79583011"/>
      <w:bookmarkStart w:id="34" w:name="_Toc343178121"/>
    </w:p>
    <w:p w14:paraId="4CB704CD">
      <w:pPr>
        <w:spacing w:line="240" w:lineRule="auto"/>
        <w:ind w:right="6" w:firstLine="0" w:firstLineChars="0"/>
        <w:rPr>
          <w:rFonts w:hint="eastAsia"/>
          <w:lang w:val="en-US" w:eastAsia="zh-CN"/>
        </w:rPr>
      </w:pPr>
      <w:r>
        <w:rPr>
          <w:rFonts w:hint="eastAsia"/>
          <w:lang w:val="en-US" w:eastAsia="zh-CN"/>
        </w:rPr>
        <w:drawing>
          <wp:inline distT="0" distB="0" distL="114300" distR="114300">
            <wp:extent cx="5271770" cy="2605405"/>
            <wp:effectExtent l="0" t="0" r="5080" b="444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32"/>
                    <a:stretch>
                      <a:fillRect/>
                    </a:stretch>
                  </pic:blipFill>
                  <pic:spPr>
                    <a:xfrm>
                      <a:off x="0" y="0"/>
                      <a:ext cx="5271770" cy="2605405"/>
                    </a:xfrm>
                    <a:prstGeom prst="rect">
                      <a:avLst/>
                    </a:prstGeom>
                  </pic:spPr>
                </pic:pic>
              </a:graphicData>
            </a:graphic>
          </wp:inline>
        </w:drawing>
      </w:r>
    </w:p>
    <w:p w14:paraId="7468FE12">
      <w:pPr>
        <w:pStyle w:val="5"/>
        <w:spacing w:line="240" w:lineRule="auto"/>
        <w:ind w:right="6" w:firstLine="0" w:firstLineChars="0"/>
        <w:jc w:val="center"/>
        <w:rPr>
          <w:rFonts w:hint="eastAsia" w:eastAsia="黑体"/>
          <w:sz w:val="28"/>
          <w:szCs w:val="28"/>
          <w:lang w:val="en-US" w:eastAsia="zh-CN"/>
        </w:rPr>
      </w:pPr>
      <w:r>
        <w:rPr>
          <w:sz w:val="28"/>
          <w:szCs w:val="28"/>
        </w:rPr>
        <w:t>菜单拓扑图</w:t>
      </w:r>
    </w:p>
    <w:p w14:paraId="21605858">
      <w:pPr>
        <w:ind w:right="6" w:firstLine="0" w:firstLineChars="0"/>
        <w:rPr>
          <w:rFonts w:hint="eastAsia"/>
          <w:lang w:val="en-US" w:eastAsia="zh-CN"/>
        </w:rPr>
      </w:pPr>
    </w:p>
    <w:p w14:paraId="30A592EF">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r>
        <w:t xml:space="preserve"> </w:t>
      </w:r>
      <w:bookmarkEnd w:id="32"/>
      <w:bookmarkEnd w:id="33"/>
      <w:bookmarkEnd w:id="34"/>
      <w:bookmarkStart w:id="35" w:name="_Toc22924"/>
      <w:r>
        <w:rPr>
          <w:rFonts w:hint="eastAsia"/>
        </w:rPr>
        <w:t>地址设置</w:t>
      </w:r>
      <w:bookmarkEnd w:id="35"/>
    </w:p>
    <w:p w14:paraId="3CE39A52">
      <w:pPr>
        <w:ind w:left="210" w:leftChars="100" w:firstLine="420"/>
      </w:pPr>
      <w:bookmarkStart w:id="36" w:name="_Toc343178122"/>
      <w:bookmarkStart w:id="37" w:name="_Toc79583012"/>
      <w:bookmarkStart w:id="38" w:name="_Toc351380061"/>
      <w:r>
        <w:t>进入</w:t>
      </w:r>
      <w:r>
        <w:rPr>
          <w:rFonts w:hint="eastAsia"/>
        </w:rPr>
        <w:t>地址设置</w:t>
      </w:r>
      <w:r>
        <w:t>选项菜单，在此菜单中你可以</w:t>
      </w:r>
      <w:r>
        <w:rPr>
          <w:rFonts w:hint="eastAsia"/>
        </w:rPr>
        <w:t>变更当前</w:t>
      </w:r>
      <w:r>
        <w:rPr>
          <w:rFonts w:hint="eastAsia"/>
          <w:lang w:val="en-US" w:eastAsia="zh-CN"/>
        </w:rPr>
        <w:t>配电箱</w:t>
      </w:r>
      <w:r>
        <w:rPr>
          <w:rFonts w:hint="eastAsia"/>
        </w:rPr>
        <w:t>的地址号，左右方向键选择地址号，双击</w:t>
      </w:r>
      <w:r>
        <w:t>【确认】确</w:t>
      </w:r>
      <w:r>
        <w:rPr>
          <w:rFonts w:hint="eastAsia"/>
        </w:rPr>
        <w:t>认</w:t>
      </w:r>
      <w:r>
        <w:t>键</w:t>
      </w:r>
      <w:r>
        <w:rPr>
          <w:rFonts w:hint="eastAsia"/>
        </w:rPr>
        <w:t>后设置成功，如图7-1所示</w:t>
      </w:r>
      <w:r>
        <w:t>。</w:t>
      </w:r>
    </w:p>
    <w:p w14:paraId="2BCDACDD">
      <w:pPr>
        <w:ind w:left="210" w:leftChars="100" w:firstLine="420"/>
      </w:pPr>
    </w:p>
    <w:p w14:paraId="02A404EC">
      <w:pPr>
        <w:ind w:firstLine="0" w:firstLineChars="0"/>
      </w:pPr>
      <w:r>
        <w:rPr>
          <w:rFonts w:hint="eastAsia"/>
        </w:rPr>
        <w:drawing>
          <wp:anchor distT="0" distB="0" distL="114300" distR="114300" simplePos="0" relativeHeight="251668480" behindDoc="1" locked="0" layoutInCell="1" allowOverlap="1">
            <wp:simplePos x="0" y="0"/>
            <wp:positionH relativeFrom="column">
              <wp:posOffset>1943735</wp:posOffset>
            </wp:positionH>
            <wp:positionV relativeFrom="paragraph">
              <wp:posOffset>349250</wp:posOffset>
            </wp:positionV>
            <wp:extent cx="1904365" cy="1256030"/>
            <wp:effectExtent l="0" t="0" r="635" b="1270"/>
            <wp:wrapTopAndBottom/>
            <wp:docPr id="20" name="图片 20" descr="172975395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29753957623"/>
                    <pic:cNvPicPr>
                      <a:picLocks noChangeAspect="1"/>
                    </pic:cNvPicPr>
                  </pic:nvPicPr>
                  <pic:blipFill>
                    <a:blip r:embed="rId33"/>
                    <a:stretch>
                      <a:fillRect/>
                    </a:stretch>
                  </pic:blipFill>
                  <pic:spPr>
                    <a:xfrm>
                      <a:off x="0" y="0"/>
                      <a:ext cx="1904365" cy="1256030"/>
                    </a:xfrm>
                    <a:prstGeom prst="rect">
                      <a:avLst/>
                    </a:prstGeom>
                  </pic:spPr>
                </pic:pic>
              </a:graphicData>
            </a:graphic>
          </wp:anchor>
        </w:drawing>
      </w:r>
    </w:p>
    <w:p w14:paraId="695D8FFF">
      <w:pPr>
        <w:ind w:left="1680" w:firstLine="420" w:firstLineChars="0"/>
      </w:pPr>
      <w:r>
        <w:tab/>
      </w:r>
      <w:r>
        <w:tab/>
      </w:r>
      <w:r>
        <w:tab/>
      </w:r>
      <w:r>
        <w:tab/>
      </w:r>
      <w:r>
        <w:tab/>
      </w:r>
      <w:r>
        <w:rPr>
          <w:rFonts w:hint="eastAsia"/>
        </w:rPr>
        <w:t>图7-1</w:t>
      </w:r>
    </w:p>
    <w:p w14:paraId="79FDD557">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r>
        <w:t xml:space="preserve"> </w:t>
      </w:r>
      <w:bookmarkStart w:id="39" w:name="_Toc1782"/>
      <w:r>
        <w:t>查询</w:t>
      </w:r>
      <w:bookmarkEnd w:id="36"/>
      <w:bookmarkEnd w:id="37"/>
      <w:bookmarkEnd w:id="38"/>
      <w:r>
        <w:rPr>
          <w:rFonts w:hint="eastAsia"/>
        </w:rPr>
        <w:t>菜单</w:t>
      </w:r>
      <w:bookmarkEnd w:id="39"/>
    </w:p>
    <w:p w14:paraId="77C09104">
      <w:pPr>
        <w:spacing w:line="276" w:lineRule="auto"/>
        <w:ind w:firstLine="420"/>
        <w:contextualSpacing/>
      </w:pPr>
      <w:r>
        <w:rPr>
          <w:rFonts w:hint="eastAsia"/>
        </w:rPr>
        <w:t>进入</w:t>
      </w:r>
      <w:r>
        <w:rPr>
          <w:rFonts w:hint="eastAsia"/>
          <w:lang w:val="en-US" w:eastAsia="zh-CN"/>
        </w:rPr>
        <w:t>配电箱</w:t>
      </w:r>
      <w:r>
        <w:rPr>
          <w:rFonts w:hint="eastAsia"/>
        </w:rPr>
        <w:t>如图7-2，7-2-1查询菜单后，如图7-2-2选择数字</w:t>
      </w:r>
      <w:r>
        <w:t>键【1】进入</w:t>
      </w:r>
      <w:r>
        <w:rPr>
          <w:rFonts w:hint="eastAsia"/>
        </w:rPr>
        <w:t>“</w:t>
      </w:r>
      <w:r>
        <w:t>查询</w:t>
      </w:r>
      <w:r>
        <w:rPr>
          <w:rFonts w:hint="eastAsia"/>
        </w:rPr>
        <w:t>注册信息”屏幕会列出当前注册的灯具信息；如图7-2-3选择数字</w:t>
      </w:r>
      <w:r>
        <w:t>键【</w:t>
      </w:r>
      <w:r>
        <w:rPr>
          <w:rFonts w:hint="eastAsia"/>
        </w:rPr>
        <w:t>2</w:t>
      </w:r>
      <w:r>
        <w:t>】</w:t>
      </w:r>
      <w:r>
        <w:rPr>
          <w:rFonts w:hint="eastAsia"/>
        </w:rPr>
        <w:t>进入“查</w:t>
      </w:r>
      <w:r>
        <w:t>询</w:t>
      </w:r>
      <w:r>
        <w:rPr>
          <w:rFonts w:hint="eastAsia"/>
        </w:rPr>
        <w:t>软件版本”会列出当前电源，液晶板，回路板的软件版本信息；如图7-2-4选择数字</w:t>
      </w:r>
      <w:r>
        <w:t>键【</w:t>
      </w:r>
      <w:r>
        <w:rPr>
          <w:rFonts w:hint="eastAsia"/>
        </w:rPr>
        <w:t>3</w:t>
      </w:r>
      <w:r>
        <w:t>】</w:t>
      </w:r>
      <w:r>
        <w:rPr>
          <w:rFonts w:hint="eastAsia"/>
        </w:rPr>
        <w:t>进入“查询故障信息”会列出当前发生的故障信息；如图7-2-5选择数字</w:t>
      </w:r>
      <w:r>
        <w:t>键【</w:t>
      </w:r>
      <w:r>
        <w:rPr>
          <w:rFonts w:hint="eastAsia"/>
        </w:rPr>
        <w:t>4</w:t>
      </w:r>
      <w:r>
        <w:t>】</w:t>
      </w:r>
      <w:r>
        <w:rPr>
          <w:rFonts w:hint="eastAsia"/>
        </w:rPr>
        <w:t>进入“查询调试信息“可以查看调试数据。</w:t>
      </w:r>
    </w:p>
    <w:p w14:paraId="14D92792">
      <w:pPr>
        <w:spacing w:line="276" w:lineRule="auto"/>
        <w:ind w:firstLine="420"/>
        <w:contextualSpacing/>
      </w:pPr>
      <w:r>
        <w:drawing>
          <wp:inline distT="0" distB="0" distL="0" distR="0">
            <wp:extent cx="1872615" cy="1104265"/>
            <wp:effectExtent l="0" t="0" r="0" b="635"/>
            <wp:docPr id="1854065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519" name="图片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0514" cy="1121052"/>
                    </a:xfrm>
                    <a:prstGeom prst="rect">
                      <a:avLst/>
                    </a:prstGeom>
                  </pic:spPr>
                </pic:pic>
              </a:graphicData>
            </a:graphic>
          </wp:inline>
        </w:drawing>
      </w:r>
      <w:r>
        <w:rPr>
          <w:rFonts w:hint="eastAsia"/>
        </w:rPr>
        <w:t xml:space="preserve">        </w:t>
      </w:r>
      <w:r>
        <w:rPr>
          <w:rFonts w:hint="eastAsia"/>
        </w:rPr>
        <w:drawing>
          <wp:inline distT="0" distB="0" distL="0" distR="0">
            <wp:extent cx="1797050" cy="1116330"/>
            <wp:effectExtent l="0" t="0" r="0" b="7620"/>
            <wp:docPr id="11273858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580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25" cy="1117989"/>
                    </a:xfrm>
                    <a:prstGeom prst="rect">
                      <a:avLst/>
                    </a:prstGeom>
                  </pic:spPr>
                </pic:pic>
              </a:graphicData>
            </a:graphic>
          </wp:inline>
        </w:drawing>
      </w:r>
    </w:p>
    <w:p w14:paraId="69CFCBBA">
      <w:pPr>
        <w:spacing w:line="276" w:lineRule="auto"/>
        <w:ind w:left="840" w:firstLine="420"/>
        <w:contextualSpacing/>
      </w:pPr>
      <w:r>
        <w:rPr>
          <w:rFonts w:hint="eastAsia"/>
        </w:rPr>
        <w:t>图7-2                                 图7-2-1</w:t>
      </w:r>
    </w:p>
    <w:p w14:paraId="63C7878B">
      <w:pPr>
        <w:spacing w:line="276" w:lineRule="auto"/>
        <w:ind w:firstLine="420"/>
        <w:contextualSpacing/>
      </w:pPr>
      <w:r>
        <w:drawing>
          <wp:inline distT="0" distB="0" distL="0" distR="0">
            <wp:extent cx="1864995" cy="1249045"/>
            <wp:effectExtent l="0" t="0" r="1905" b="8255"/>
            <wp:docPr id="19328943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4323" name="图片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3195" cy="1267672"/>
                    </a:xfrm>
                    <a:prstGeom prst="rect">
                      <a:avLst/>
                    </a:prstGeom>
                  </pic:spPr>
                </pic:pic>
              </a:graphicData>
            </a:graphic>
          </wp:inline>
        </w:drawing>
      </w:r>
      <w:r>
        <w:tab/>
      </w:r>
      <w:r>
        <w:tab/>
      </w:r>
      <w:r>
        <w:rPr>
          <w:rFonts w:hint="eastAsia"/>
        </w:rPr>
        <w:drawing>
          <wp:inline distT="0" distB="0" distL="0" distR="0">
            <wp:extent cx="1804670" cy="1271905"/>
            <wp:effectExtent l="0" t="0" r="5080" b="4445"/>
            <wp:docPr id="687091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9107" name="图片 1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6227" cy="1280072"/>
                    </a:xfrm>
                    <a:prstGeom prst="rect">
                      <a:avLst/>
                    </a:prstGeom>
                  </pic:spPr>
                </pic:pic>
              </a:graphicData>
            </a:graphic>
          </wp:inline>
        </w:drawing>
      </w:r>
      <w:r>
        <w:tab/>
      </w:r>
      <w:r>
        <w:tab/>
      </w:r>
      <w:r>
        <w:tab/>
      </w:r>
    </w:p>
    <w:p w14:paraId="78A7CBB0">
      <w:pPr>
        <w:spacing w:line="276" w:lineRule="auto"/>
        <w:ind w:left="1260" w:firstLine="420"/>
        <w:contextualSpacing/>
      </w:pPr>
      <w:r>
        <w:rPr>
          <w:rFonts w:hint="eastAsia"/>
        </w:rPr>
        <w:t>图7-2-2</w:t>
      </w:r>
      <w:r>
        <w:tab/>
      </w:r>
      <w:r>
        <w:tab/>
      </w:r>
      <w:r>
        <w:tab/>
      </w:r>
      <w:r>
        <w:tab/>
      </w:r>
      <w:r>
        <w:tab/>
      </w:r>
      <w:r>
        <w:tab/>
      </w:r>
      <w:r>
        <w:tab/>
      </w:r>
      <w:r>
        <w:rPr>
          <w:rFonts w:hint="eastAsia"/>
        </w:rPr>
        <w:t xml:space="preserve">  图7-2-3</w:t>
      </w:r>
    </w:p>
    <w:p w14:paraId="583E2A3A">
      <w:pPr>
        <w:spacing w:line="276" w:lineRule="auto"/>
        <w:ind w:firstLine="409" w:firstLineChars="195"/>
        <w:contextualSpacing/>
      </w:pPr>
      <w:r>
        <w:rPr>
          <w:rFonts w:hint="eastAsia"/>
        </w:rPr>
        <w:drawing>
          <wp:inline distT="0" distB="0" distL="0" distR="0">
            <wp:extent cx="1892935" cy="1242695"/>
            <wp:effectExtent l="0" t="0" r="0" b="0"/>
            <wp:docPr id="10682310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1073" name="图片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4627" cy="1263837"/>
                    </a:xfrm>
                    <a:prstGeom prst="rect">
                      <a:avLst/>
                    </a:prstGeom>
                  </pic:spPr>
                </pic:pic>
              </a:graphicData>
            </a:graphic>
          </wp:inline>
        </w:drawing>
      </w:r>
      <w:r>
        <w:tab/>
      </w:r>
      <w:r>
        <w:tab/>
      </w:r>
      <w:r>
        <w:rPr>
          <w:rFonts w:hint="eastAsia"/>
        </w:rPr>
        <w:drawing>
          <wp:inline distT="0" distB="0" distL="0" distR="0">
            <wp:extent cx="1777365" cy="1250315"/>
            <wp:effectExtent l="0" t="0" r="0" b="6985"/>
            <wp:docPr id="12994367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36758" name="图片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4783" cy="1263158"/>
                    </a:xfrm>
                    <a:prstGeom prst="rect">
                      <a:avLst/>
                    </a:prstGeom>
                  </pic:spPr>
                </pic:pic>
              </a:graphicData>
            </a:graphic>
          </wp:inline>
        </w:drawing>
      </w:r>
    </w:p>
    <w:p w14:paraId="63E6E6AF">
      <w:pPr>
        <w:spacing w:line="276" w:lineRule="auto"/>
        <w:ind w:left="1260" w:firstLine="420"/>
        <w:contextualSpacing/>
      </w:pPr>
      <w:r>
        <w:rPr>
          <w:rFonts w:hint="eastAsia"/>
        </w:rPr>
        <w:t>图7-2-4</w:t>
      </w:r>
      <w:r>
        <w:tab/>
      </w:r>
      <w:r>
        <w:tab/>
      </w:r>
      <w:r>
        <w:tab/>
      </w:r>
      <w:r>
        <w:tab/>
      </w:r>
      <w:r>
        <w:tab/>
      </w:r>
      <w:r>
        <w:tab/>
      </w:r>
      <w:r>
        <w:tab/>
      </w:r>
      <w:r>
        <w:rPr>
          <w:rFonts w:hint="eastAsia"/>
        </w:rPr>
        <w:t>图7-2-5</w:t>
      </w:r>
    </w:p>
    <w:p w14:paraId="22E38FCA">
      <w:pPr>
        <w:spacing w:line="276" w:lineRule="auto"/>
        <w:ind w:firstLine="420"/>
        <w:contextualSpacing/>
      </w:pPr>
    </w:p>
    <w:p w14:paraId="4BCB1B56">
      <w:pPr>
        <w:spacing w:line="276" w:lineRule="auto"/>
        <w:ind w:firstLine="420"/>
        <w:contextualSpacing/>
      </w:pPr>
    </w:p>
    <w:p w14:paraId="0B03A6BF">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40" w:name="_6.1设置操作"/>
      <w:bookmarkEnd w:id="40"/>
      <w:bookmarkStart w:id="41" w:name="_Toc12083"/>
      <w:bookmarkStart w:id="42" w:name="_Toc343178141"/>
      <w:bookmarkStart w:id="43" w:name="_Toc147131912"/>
      <w:bookmarkStart w:id="44" w:name="_Toc79583017"/>
      <w:bookmarkStart w:id="45" w:name="_Toc351380080"/>
      <w:r>
        <w:t>设置操作</w:t>
      </w:r>
      <w:bookmarkEnd w:id="41"/>
      <w:bookmarkEnd w:id="42"/>
      <w:bookmarkEnd w:id="43"/>
      <w:bookmarkEnd w:id="44"/>
      <w:bookmarkEnd w:id="45"/>
    </w:p>
    <w:p w14:paraId="3D093CD6">
      <w:pPr>
        <w:ind w:firstLine="420"/>
      </w:pPr>
      <w:r>
        <w:t>在设置操作项中可以进行如下操作：</w:t>
      </w:r>
      <w:r>
        <w:rPr>
          <w:rFonts w:hint="eastAsia"/>
        </w:rPr>
        <w:t>自动登记，电源参数配置，通讯配置，回路校准</w:t>
      </w:r>
    </w:p>
    <w:p w14:paraId="266FC179">
      <w:pPr>
        <w:ind w:firstLine="420"/>
      </w:pPr>
      <w:r>
        <w:rPr>
          <w:rFonts w:hint="eastAsia"/>
        </w:rPr>
        <w:t>操作自动登记时，</w:t>
      </w:r>
      <w:r>
        <w:rPr>
          <w:rFonts w:hint="eastAsia"/>
          <w:lang w:eastAsia="zh-CN"/>
        </w:rPr>
        <w:t>电源</w:t>
      </w:r>
      <w:r>
        <w:rPr>
          <w:rFonts w:hint="eastAsia"/>
        </w:rPr>
        <w:t>可以自动登记指定回路的灯具；</w:t>
      </w:r>
    </w:p>
    <w:p w14:paraId="285E0FBB">
      <w:pPr>
        <w:ind w:firstLine="420"/>
      </w:pPr>
      <w:r>
        <w:rPr>
          <w:rFonts w:hint="eastAsia"/>
        </w:rPr>
        <w:t>操作电源参数配置时，</w:t>
      </w:r>
      <w:r>
        <w:rPr>
          <w:rFonts w:hint="eastAsia"/>
          <w:lang w:eastAsia="zh-CN"/>
        </w:rPr>
        <w:t>电源</w:t>
      </w:r>
      <w:r>
        <w:rPr>
          <w:rFonts w:hint="eastAsia"/>
        </w:rPr>
        <w:t>可以配置电源参数模式；</w:t>
      </w:r>
    </w:p>
    <w:p w14:paraId="3B8E4B6E">
      <w:pPr>
        <w:ind w:firstLine="420"/>
      </w:pPr>
      <w:r>
        <w:rPr>
          <w:rFonts w:hint="eastAsia"/>
        </w:rPr>
        <w:t>操作通讯配置时，</w:t>
      </w:r>
      <w:r>
        <w:rPr>
          <w:rFonts w:hint="eastAsia"/>
          <w:lang w:eastAsia="zh-CN"/>
        </w:rPr>
        <w:t>电源</w:t>
      </w:r>
      <w:r>
        <w:rPr>
          <w:rFonts w:hint="eastAsia"/>
        </w:rPr>
        <w:t>可以设置，回路波特率，CAN波特率，点巡检，直流模式；</w:t>
      </w:r>
    </w:p>
    <w:p w14:paraId="5CF09446">
      <w:pPr>
        <w:ind w:firstLine="420"/>
      </w:pPr>
      <w:r>
        <w:rPr>
          <w:rFonts w:hint="eastAsia"/>
        </w:rPr>
        <w:t>操作回路校准模式，校准回路电流；</w:t>
      </w:r>
    </w:p>
    <w:p w14:paraId="14752F0E">
      <w:pPr>
        <w:ind w:firstLine="420"/>
      </w:pPr>
      <w:r>
        <w:drawing>
          <wp:anchor distT="0" distB="0" distL="114300" distR="114300" simplePos="0" relativeHeight="251667456" behindDoc="1" locked="0" layoutInCell="1" allowOverlap="1">
            <wp:simplePos x="0" y="0"/>
            <wp:positionH relativeFrom="column">
              <wp:posOffset>2938145</wp:posOffset>
            </wp:positionH>
            <wp:positionV relativeFrom="paragraph">
              <wp:posOffset>0</wp:posOffset>
            </wp:positionV>
            <wp:extent cx="1757680" cy="1158875"/>
            <wp:effectExtent l="0" t="0" r="0" b="3175"/>
            <wp:wrapTight wrapText="bothSides">
              <wp:wrapPolygon>
                <wp:start x="0" y="0"/>
                <wp:lineTo x="0" y="21304"/>
                <wp:lineTo x="21303" y="21304"/>
                <wp:lineTo x="21303" y="0"/>
                <wp:lineTo x="0" y="0"/>
              </wp:wrapPolygon>
            </wp:wrapTight>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7680" cy="115887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302895</wp:posOffset>
            </wp:positionH>
            <wp:positionV relativeFrom="paragraph">
              <wp:posOffset>5080</wp:posOffset>
            </wp:positionV>
            <wp:extent cx="1734820" cy="1136650"/>
            <wp:effectExtent l="0" t="0" r="0" b="6350"/>
            <wp:wrapTight wrapText="bothSides">
              <wp:wrapPolygon>
                <wp:start x="0" y="0"/>
                <wp:lineTo x="0" y="21359"/>
                <wp:lineTo x="21347" y="21359"/>
                <wp:lineTo x="21347" y="0"/>
                <wp:lineTo x="0" y="0"/>
              </wp:wrapPolygon>
            </wp:wrapTight>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4820" cy="1136650"/>
                    </a:xfrm>
                    <a:prstGeom prst="rect">
                      <a:avLst/>
                    </a:prstGeom>
                    <a:noFill/>
                    <a:ln>
                      <a:noFill/>
                    </a:ln>
                  </pic:spPr>
                </pic:pic>
              </a:graphicData>
            </a:graphic>
          </wp:anchor>
        </w:drawing>
      </w:r>
    </w:p>
    <w:p w14:paraId="6E9AD598">
      <w:pPr>
        <w:ind w:firstLine="420"/>
      </w:pPr>
    </w:p>
    <w:p w14:paraId="45011A2F">
      <w:pPr>
        <w:ind w:firstLine="420"/>
      </w:pPr>
    </w:p>
    <w:p w14:paraId="5656618D">
      <w:pPr>
        <w:ind w:firstLine="420"/>
      </w:pPr>
    </w:p>
    <w:p w14:paraId="4AE94E51">
      <w:pPr>
        <w:ind w:firstLine="1470" w:firstLineChars="700"/>
      </w:pPr>
      <w:r>
        <w:rPr>
          <w:rFonts w:hint="eastAsia"/>
        </w:rPr>
        <w:t>图</w:t>
      </w:r>
      <w:r>
        <w:t>7</w:t>
      </w:r>
      <w:r>
        <w:rPr>
          <w:rFonts w:hint="eastAsia"/>
        </w:rPr>
        <w:t>-3                                   图</w:t>
      </w:r>
      <w:r>
        <w:t>7</w:t>
      </w:r>
      <w:r>
        <w:rPr>
          <w:rFonts w:hint="eastAsia"/>
        </w:rPr>
        <w:t>-4</w:t>
      </w:r>
    </w:p>
    <w:p w14:paraId="736E4912">
      <w:pPr>
        <w:pStyle w:val="2"/>
        <w:numPr>
          <w:ilvl w:val="0"/>
          <w:numId w:val="2"/>
        </w:numPr>
        <w:ind w:left="425" w:leftChars="0" w:hanging="425" w:firstLineChars="0"/>
        <w:rPr>
          <w:lang w:eastAsia="zh-CN"/>
        </w:rPr>
      </w:pPr>
      <w:bookmarkStart w:id="46" w:name="_6.1.1_设置时间"/>
      <w:bookmarkEnd w:id="46"/>
      <w:bookmarkStart w:id="47" w:name="_Toc516142371"/>
      <w:bookmarkStart w:id="48" w:name="_Toc458518751"/>
      <w:bookmarkStart w:id="49" w:name="_Toc458168131"/>
      <w:r>
        <w:rPr>
          <w:lang w:eastAsia="zh-CN"/>
        </w:rPr>
        <w:t xml:space="preserve"> </w:t>
      </w:r>
      <w:bookmarkStart w:id="50" w:name="_Toc4029"/>
      <w:r>
        <w:rPr>
          <w:lang w:eastAsia="zh-CN"/>
        </w:rPr>
        <w:t>故障、异常信息处理</w:t>
      </w:r>
      <w:bookmarkEnd w:id="47"/>
      <w:bookmarkEnd w:id="48"/>
      <w:bookmarkEnd w:id="49"/>
      <w:bookmarkEnd w:id="50"/>
    </w:p>
    <w:p w14:paraId="68F63AF6">
      <w:pPr>
        <w:spacing w:line="360" w:lineRule="auto"/>
        <w:ind w:firstLine="422"/>
        <w:jc w:val="center"/>
        <w:rPr>
          <w:b/>
          <w:szCs w:val="21"/>
        </w:rPr>
      </w:pPr>
      <w:bookmarkStart w:id="51" w:name="_Toc491567690"/>
      <w:bookmarkStart w:id="52" w:name="_Toc418150698"/>
      <w:bookmarkStart w:id="53" w:name="_Toc31516426"/>
      <w:bookmarkStart w:id="54" w:name="_Toc457869469"/>
      <w:bookmarkStart w:id="55" w:name="_Toc460226387"/>
      <w:bookmarkStart w:id="56" w:name="_Toc427997712"/>
      <w:bookmarkStart w:id="57" w:name="_Toc480173481"/>
      <w:bookmarkStart w:id="58" w:name="_Toc432308365"/>
      <w:bookmarkStart w:id="59" w:name="_Toc456061497"/>
      <w:bookmarkStart w:id="60" w:name="_Toc431714006"/>
      <w:bookmarkStart w:id="61" w:name="_Toc460835548"/>
      <w:bookmarkStart w:id="62" w:name="_Toc425567072"/>
      <w:bookmarkStart w:id="63" w:name="_Toc461263204"/>
      <w:bookmarkStart w:id="64" w:name="_Toc464281677"/>
      <w:bookmarkStart w:id="65" w:name="_Toc491073338"/>
      <w:bookmarkStart w:id="66" w:name="_Toc459444852"/>
      <w:bookmarkStart w:id="67" w:name="_Toc429812114"/>
      <w:bookmarkStart w:id="68" w:name="_Toc502378907"/>
      <w:bookmarkStart w:id="69" w:name="_Toc39897403"/>
      <w:bookmarkStart w:id="70" w:name="_Toc430150040"/>
      <w:bookmarkStart w:id="71" w:name="_Toc480597218"/>
      <w:bookmarkStart w:id="72" w:name="_Toc140388151"/>
      <w:bookmarkStart w:id="73" w:name="_Toc462469767"/>
      <w:bookmarkStart w:id="74" w:name="_Toc44738017"/>
      <w:bookmarkStart w:id="75" w:name="_Toc429392878"/>
      <w:bookmarkStart w:id="76" w:name="_Toc460206857"/>
      <w:bookmarkStart w:id="77" w:name="_Toc418154165"/>
      <w:bookmarkStart w:id="78" w:name="_Toc473604881"/>
      <w:bookmarkStart w:id="79" w:name="_Toc460375572"/>
      <w:bookmarkStart w:id="80" w:name="_Toc418150346"/>
      <w:bookmarkStart w:id="81" w:name="_Toc464280810"/>
      <w:bookmarkStart w:id="82" w:name="_Toc464280992"/>
      <w:bookmarkStart w:id="83" w:name="_Toc463169610"/>
      <w:bookmarkStart w:id="84" w:name="_Toc454240983"/>
      <w:bookmarkStart w:id="85" w:name="_Toc427998133"/>
      <w:r>
        <w:rPr>
          <w:b/>
          <w:szCs w:val="21"/>
        </w:rPr>
        <w:t>《一般性故障处理</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b/>
          <w:szCs w:val="21"/>
        </w:rPr>
        <w:t>情况表》</w:t>
      </w:r>
    </w:p>
    <w:tbl>
      <w:tblPr>
        <w:tblStyle w:val="15"/>
        <w:tblW w:w="88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2800"/>
        <w:gridCol w:w="3251"/>
      </w:tblGrid>
      <w:tr w14:paraId="67FD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vAlign w:val="center"/>
          </w:tcPr>
          <w:p w14:paraId="74B59BA5">
            <w:pPr>
              <w:ind w:firstLine="0" w:firstLineChars="0"/>
              <w:jc w:val="center"/>
              <w:rPr>
                <w:rFonts w:eastAsiaTheme="minorEastAsia"/>
                <w:b/>
                <w:szCs w:val="21"/>
              </w:rPr>
            </w:pPr>
            <w:r>
              <w:rPr>
                <w:b/>
                <w:szCs w:val="21"/>
              </w:rPr>
              <w:t>故障现象</w:t>
            </w:r>
          </w:p>
        </w:tc>
        <w:tc>
          <w:tcPr>
            <w:tcW w:w="2800" w:type="dxa"/>
            <w:tcBorders>
              <w:top w:val="single" w:color="auto" w:sz="4" w:space="0"/>
              <w:left w:val="single" w:color="auto" w:sz="4" w:space="0"/>
              <w:bottom w:val="single" w:color="auto" w:sz="4" w:space="0"/>
              <w:right w:val="single" w:color="auto" w:sz="4" w:space="0"/>
            </w:tcBorders>
            <w:vAlign w:val="center"/>
          </w:tcPr>
          <w:p w14:paraId="7620F908">
            <w:pPr>
              <w:ind w:firstLine="0" w:firstLineChars="0"/>
              <w:jc w:val="center"/>
              <w:rPr>
                <w:rFonts w:eastAsiaTheme="minorEastAsia"/>
                <w:b/>
                <w:szCs w:val="21"/>
              </w:rPr>
            </w:pPr>
            <w:r>
              <w:rPr>
                <w:b/>
                <w:szCs w:val="21"/>
              </w:rPr>
              <w:t>故障分析</w:t>
            </w:r>
          </w:p>
        </w:tc>
        <w:tc>
          <w:tcPr>
            <w:tcW w:w="3251" w:type="dxa"/>
            <w:tcBorders>
              <w:top w:val="single" w:color="auto" w:sz="4" w:space="0"/>
              <w:left w:val="single" w:color="auto" w:sz="4" w:space="0"/>
              <w:bottom w:val="single" w:color="auto" w:sz="4" w:space="0"/>
              <w:right w:val="single" w:color="auto" w:sz="4" w:space="0"/>
            </w:tcBorders>
            <w:vAlign w:val="center"/>
          </w:tcPr>
          <w:p w14:paraId="69FE9DEB">
            <w:pPr>
              <w:ind w:firstLine="0" w:firstLineChars="0"/>
              <w:jc w:val="center"/>
              <w:rPr>
                <w:rFonts w:eastAsiaTheme="minorEastAsia"/>
                <w:b/>
                <w:szCs w:val="21"/>
              </w:rPr>
            </w:pPr>
            <w:r>
              <w:rPr>
                <w:b/>
                <w:szCs w:val="21"/>
              </w:rPr>
              <w:t>解决方法</w:t>
            </w:r>
          </w:p>
        </w:tc>
      </w:tr>
      <w:tr w14:paraId="610F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vAlign w:val="center"/>
          </w:tcPr>
          <w:p w14:paraId="5C50F828">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主电故障</w:t>
            </w:r>
          </w:p>
        </w:tc>
        <w:tc>
          <w:tcPr>
            <w:tcW w:w="2800" w:type="dxa"/>
            <w:tcBorders>
              <w:top w:val="single" w:color="auto" w:sz="4" w:space="0"/>
              <w:left w:val="single" w:color="auto" w:sz="4" w:space="0"/>
              <w:bottom w:val="single" w:color="auto" w:sz="4" w:space="0"/>
              <w:right w:val="single" w:color="auto" w:sz="4" w:space="0"/>
            </w:tcBorders>
            <w:vAlign w:val="center"/>
          </w:tcPr>
          <w:p w14:paraId="4F26C370">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主电端子无电压或主电保险烧毁</w:t>
            </w:r>
          </w:p>
        </w:tc>
        <w:tc>
          <w:tcPr>
            <w:tcW w:w="3251" w:type="dxa"/>
            <w:tcBorders>
              <w:top w:val="single" w:color="auto" w:sz="4" w:space="0"/>
              <w:left w:val="single" w:color="auto" w:sz="4" w:space="0"/>
              <w:bottom w:val="single" w:color="auto" w:sz="4" w:space="0"/>
              <w:right w:val="single" w:color="auto" w:sz="4" w:space="0"/>
            </w:tcBorders>
            <w:vAlign w:val="center"/>
          </w:tcPr>
          <w:p w14:paraId="46C6FC1E">
            <w:pPr>
              <w:ind w:firstLine="0" w:firstLineChars="0"/>
              <w:jc w:val="left"/>
              <w:rPr>
                <w:rFonts w:hint="eastAsia" w:ascii="宋体" w:hAnsi="宋体" w:eastAsia="宋体" w:cs="宋体"/>
              </w:rPr>
            </w:pPr>
            <w:r>
              <w:rPr>
                <w:rFonts w:hint="eastAsia" w:ascii="宋体" w:hAnsi="宋体" w:eastAsia="宋体" w:cs="宋体"/>
              </w:rPr>
              <w:t>更换同型号</w:t>
            </w:r>
            <w:r>
              <w:rPr>
                <w:rFonts w:hint="eastAsia" w:ascii="宋体" w:hAnsi="宋体" w:cs="宋体"/>
                <w:lang w:val="en-US" w:eastAsia="zh-CN"/>
              </w:rPr>
              <w:t>主</w:t>
            </w:r>
            <w:r>
              <w:rPr>
                <w:rFonts w:hint="eastAsia" w:ascii="宋体" w:hAnsi="宋体" w:eastAsia="宋体" w:cs="宋体"/>
                <w:lang w:val="en-US" w:eastAsia="zh-CN"/>
              </w:rPr>
              <w:t>电</w:t>
            </w:r>
            <w:r>
              <w:rPr>
                <w:rFonts w:hint="eastAsia" w:ascii="宋体" w:hAnsi="宋体" w:eastAsia="宋体" w:cs="宋体"/>
              </w:rPr>
              <w:t>保险</w:t>
            </w:r>
          </w:p>
        </w:tc>
      </w:tr>
      <w:tr w14:paraId="6FBF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vAlign w:val="center"/>
          </w:tcPr>
          <w:p w14:paraId="687ACAC5">
            <w:pPr>
              <w:ind w:firstLine="0" w:firstLineChars="0"/>
              <w:jc w:val="center"/>
              <w:rPr>
                <w:rFonts w:hint="eastAsia" w:ascii="宋体" w:hAnsi="宋体" w:eastAsia="宋体" w:cs="宋体"/>
              </w:rPr>
            </w:pPr>
            <w:r>
              <w:rPr>
                <w:rFonts w:hint="eastAsia" w:ascii="宋体" w:hAnsi="宋体" w:eastAsia="宋体" w:cs="宋体"/>
                <w:lang w:val="en-US" w:eastAsia="zh-CN"/>
              </w:rPr>
              <w:t>备电故障</w:t>
            </w:r>
          </w:p>
        </w:tc>
        <w:tc>
          <w:tcPr>
            <w:tcW w:w="2800" w:type="dxa"/>
            <w:tcBorders>
              <w:top w:val="single" w:color="auto" w:sz="4" w:space="0"/>
              <w:left w:val="single" w:color="auto" w:sz="4" w:space="0"/>
              <w:bottom w:val="single" w:color="auto" w:sz="4" w:space="0"/>
              <w:right w:val="single" w:color="auto" w:sz="4" w:space="0"/>
            </w:tcBorders>
            <w:vAlign w:val="center"/>
          </w:tcPr>
          <w:p w14:paraId="4B2250D6">
            <w:pPr>
              <w:numPr>
                <w:ilvl w:val="0"/>
                <w:numId w:val="5"/>
              </w:num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电池未连接；</w:t>
            </w:r>
          </w:p>
          <w:p w14:paraId="49C1CE98">
            <w:pPr>
              <w:numPr>
                <w:ilvl w:val="0"/>
                <w:numId w:val="5"/>
              </w:num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电池损坏无电压；</w:t>
            </w:r>
          </w:p>
          <w:p w14:paraId="7C028E28">
            <w:pPr>
              <w:numPr>
                <w:ilvl w:val="0"/>
                <w:numId w:val="5"/>
              </w:num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备电保险烧毁</w:t>
            </w:r>
          </w:p>
        </w:tc>
        <w:tc>
          <w:tcPr>
            <w:tcW w:w="3251" w:type="dxa"/>
            <w:tcBorders>
              <w:top w:val="single" w:color="auto" w:sz="4" w:space="0"/>
              <w:left w:val="single" w:color="auto" w:sz="4" w:space="0"/>
              <w:bottom w:val="single" w:color="auto" w:sz="4" w:space="0"/>
              <w:right w:val="single" w:color="auto" w:sz="4" w:space="0"/>
            </w:tcBorders>
            <w:vAlign w:val="center"/>
          </w:tcPr>
          <w:p w14:paraId="2B1F6DB1">
            <w:pPr>
              <w:ind w:firstLine="0" w:firstLineChars="0"/>
              <w:jc w:val="left"/>
              <w:rPr>
                <w:rFonts w:hint="eastAsia" w:ascii="宋体" w:hAnsi="宋体" w:eastAsia="宋体" w:cs="宋体"/>
                <w:lang w:val="en-US" w:eastAsia="zh-CN"/>
              </w:rPr>
            </w:pPr>
            <w:r>
              <w:rPr>
                <w:rFonts w:hint="eastAsia" w:ascii="宋体" w:hAnsi="宋体" w:eastAsia="宋体" w:cs="宋体"/>
              </w:rPr>
              <w:t>联系设备厂家更换电池</w:t>
            </w:r>
            <w:r>
              <w:rPr>
                <w:rFonts w:hint="eastAsia" w:ascii="宋体" w:hAnsi="宋体" w:eastAsia="宋体" w:cs="宋体"/>
                <w:lang w:val="en-US" w:eastAsia="zh-CN"/>
              </w:rPr>
              <w:t>或</w:t>
            </w:r>
            <w:r>
              <w:rPr>
                <w:rFonts w:hint="eastAsia" w:ascii="宋体" w:hAnsi="宋体" w:eastAsia="宋体" w:cs="宋体"/>
              </w:rPr>
              <w:t>更换同型号</w:t>
            </w:r>
            <w:r>
              <w:rPr>
                <w:rFonts w:hint="eastAsia" w:ascii="宋体" w:hAnsi="宋体" w:eastAsia="宋体" w:cs="宋体"/>
                <w:lang w:val="en-US" w:eastAsia="zh-CN"/>
              </w:rPr>
              <w:t>备电</w:t>
            </w:r>
            <w:r>
              <w:rPr>
                <w:rFonts w:hint="eastAsia" w:ascii="宋体" w:hAnsi="宋体" w:eastAsia="宋体" w:cs="宋体"/>
              </w:rPr>
              <w:t>保险</w:t>
            </w:r>
          </w:p>
        </w:tc>
      </w:tr>
      <w:tr w14:paraId="71FE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vAlign w:val="center"/>
          </w:tcPr>
          <w:p w14:paraId="28DC6FD5">
            <w:pPr>
              <w:ind w:firstLine="0" w:firstLineChars="0"/>
              <w:jc w:val="center"/>
              <w:rPr>
                <w:rFonts w:hint="eastAsia" w:ascii="宋体" w:hAnsi="宋体" w:eastAsia="宋体" w:cs="宋体"/>
                <w:lang w:val="en-US"/>
              </w:rPr>
            </w:pPr>
            <w:r>
              <w:rPr>
                <w:rFonts w:hint="eastAsia" w:ascii="宋体" w:hAnsi="宋体" w:eastAsia="宋体" w:cs="宋体"/>
                <w:lang w:val="en-US" w:eastAsia="zh-CN"/>
              </w:rPr>
              <w:t>备电欠压</w:t>
            </w:r>
          </w:p>
        </w:tc>
        <w:tc>
          <w:tcPr>
            <w:tcW w:w="2800" w:type="dxa"/>
            <w:tcBorders>
              <w:top w:val="single" w:color="auto" w:sz="4" w:space="0"/>
              <w:left w:val="single" w:color="auto" w:sz="4" w:space="0"/>
              <w:bottom w:val="single" w:color="auto" w:sz="4" w:space="0"/>
              <w:right w:val="single" w:color="auto" w:sz="4" w:space="0"/>
            </w:tcBorders>
            <w:vAlign w:val="center"/>
          </w:tcPr>
          <w:p w14:paraId="013D3F28">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电池电压低</w:t>
            </w:r>
            <w:r>
              <w:rPr>
                <w:rFonts w:hint="eastAsia" w:ascii="宋体" w:hAnsi="宋体" w:eastAsia="宋体" w:cs="宋体"/>
                <w:color w:val="auto"/>
                <w:lang w:val="en-US" w:eastAsia="zh-CN"/>
              </w:rPr>
              <w:t>于</w:t>
            </w:r>
            <w:r>
              <w:rPr>
                <w:rFonts w:hint="eastAsia" w:ascii="宋体" w:hAnsi="宋体" w:cs="宋体"/>
                <w:color w:val="auto"/>
                <w:lang w:val="en-US" w:eastAsia="zh-CN"/>
              </w:rPr>
              <w:t>11.5</w:t>
            </w:r>
            <w:r>
              <w:rPr>
                <w:rFonts w:hint="eastAsia" w:ascii="宋体" w:hAnsi="宋体" w:eastAsia="宋体" w:cs="宋体"/>
                <w:lang w:val="en-US" w:eastAsia="zh-CN"/>
              </w:rPr>
              <w:t>V</w:t>
            </w:r>
          </w:p>
        </w:tc>
        <w:tc>
          <w:tcPr>
            <w:tcW w:w="3251" w:type="dxa"/>
            <w:tcBorders>
              <w:top w:val="single" w:color="auto" w:sz="4" w:space="0"/>
              <w:left w:val="single" w:color="auto" w:sz="4" w:space="0"/>
              <w:bottom w:val="single" w:color="auto" w:sz="4" w:space="0"/>
              <w:right w:val="single" w:color="auto" w:sz="4" w:space="0"/>
            </w:tcBorders>
            <w:vAlign w:val="center"/>
          </w:tcPr>
          <w:p w14:paraId="39F3533D">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恢复主电供电，及时充电</w:t>
            </w:r>
          </w:p>
        </w:tc>
      </w:tr>
      <w:tr w14:paraId="58E3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shd w:val="clear" w:color="auto" w:fill="auto"/>
            <w:vAlign w:val="center"/>
          </w:tcPr>
          <w:p w14:paraId="4FBF5D62">
            <w:pPr>
              <w:ind w:firstLine="0" w:firstLineChars="0"/>
              <w:jc w:val="center"/>
              <w:rPr>
                <w:rFonts w:hint="eastAsia" w:ascii="宋体" w:hAnsi="宋体" w:eastAsia="宋体" w:cs="宋体"/>
                <w:kern w:val="2"/>
                <w:sz w:val="21"/>
                <w:lang w:val="en-US" w:eastAsia="zh-CN" w:bidi="ar-SA"/>
              </w:rPr>
            </w:pPr>
            <w:r>
              <w:rPr>
                <w:rFonts w:hint="eastAsia" w:ascii="宋体" w:hAnsi="宋体" w:eastAsia="宋体" w:cs="宋体"/>
                <w:lang w:val="en-US" w:eastAsia="zh-CN"/>
              </w:rPr>
              <w:t>备电工作</w:t>
            </w:r>
            <w:r>
              <w:rPr>
                <w:rFonts w:hint="eastAsia" w:ascii="宋体" w:hAnsi="宋体" w:eastAsia="宋体" w:cs="宋体"/>
              </w:rPr>
              <w:t>时间过短</w:t>
            </w:r>
          </w:p>
        </w:tc>
        <w:tc>
          <w:tcPr>
            <w:tcW w:w="2800" w:type="dxa"/>
            <w:tcBorders>
              <w:top w:val="single" w:color="auto" w:sz="4" w:space="0"/>
              <w:left w:val="single" w:color="auto" w:sz="4" w:space="0"/>
              <w:bottom w:val="single" w:color="auto" w:sz="4" w:space="0"/>
              <w:right w:val="single" w:color="auto" w:sz="4" w:space="0"/>
            </w:tcBorders>
            <w:shd w:val="clear" w:color="auto" w:fill="auto"/>
            <w:vAlign w:val="center"/>
          </w:tcPr>
          <w:p w14:paraId="5B4703E4">
            <w:pPr>
              <w:ind w:firstLine="0" w:firstLineChars="0"/>
              <w:jc w:val="left"/>
              <w:rPr>
                <w:rFonts w:hint="eastAsia" w:ascii="宋体" w:hAnsi="宋体" w:eastAsia="宋体" w:cs="宋体"/>
                <w:kern w:val="2"/>
                <w:sz w:val="21"/>
                <w:lang w:val="en-US" w:eastAsia="zh-CN" w:bidi="ar-SA"/>
              </w:rPr>
            </w:pPr>
            <w:r>
              <w:rPr>
                <w:rFonts w:hint="eastAsia" w:ascii="宋体" w:hAnsi="宋体" w:eastAsia="宋体" w:cs="宋体"/>
              </w:rPr>
              <w:t>电池容量不足</w:t>
            </w:r>
          </w:p>
        </w:tc>
        <w:tc>
          <w:tcPr>
            <w:tcW w:w="3251" w:type="dxa"/>
            <w:tcBorders>
              <w:top w:val="single" w:color="auto" w:sz="4" w:space="0"/>
              <w:left w:val="single" w:color="auto" w:sz="4" w:space="0"/>
              <w:bottom w:val="single" w:color="auto" w:sz="4" w:space="0"/>
              <w:right w:val="single" w:color="auto" w:sz="4" w:space="0"/>
            </w:tcBorders>
            <w:shd w:val="clear" w:color="auto" w:fill="auto"/>
            <w:vAlign w:val="center"/>
          </w:tcPr>
          <w:p w14:paraId="1F14D089">
            <w:pPr>
              <w:ind w:firstLine="0" w:firstLineChars="0"/>
              <w:jc w:val="left"/>
              <w:rPr>
                <w:rFonts w:hint="eastAsia" w:ascii="宋体" w:hAnsi="宋体" w:eastAsia="宋体" w:cs="宋体"/>
                <w:kern w:val="2"/>
                <w:sz w:val="21"/>
                <w:lang w:val="en-US" w:eastAsia="zh-CN" w:bidi="ar-SA"/>
              </w:rPr>
            </w:pPr>
            <w:r>
              <w:rPr>
                <w:rFonts w:hint="eastAsia" w:ascii="宋体" w:hAnsi="宋体" w:eastAsia="宋体" w:cs="宋体"/>
              </w:rPr>
              <w:t>充电24小时再次放电查看应急时间或联系设备厂家更换电池</w:t>
            </w:r>
          </w:p>
        </w:tc>
      </w:tr>
      <w:tr w14:paraId="5EF8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9" w:type="dxa"/>
            <w:tcBorders>
              <w:top w:val="single" w:color="auto" w:sz="4" w:space="0"/>
              <w:left w:val="single" w:color="auto" w:sz="4" w:space="0"/>
              <w:bottom w:val="single" w:color="auto" w:sz="4" w:space="0"/>
              <w:right w:val="single" w:color="auto" w:sz="4" w:space="0"/>
            </w:tcBorders>
            <w:vAlign w:val="center"/>
          </w:tcPr>
          <w:p w14:paraId="41306D1C">
            <w:pPr>
              <w:ind w:firstLine="0" w:firstLineChars="0"/>
              <w:jc w:val="center"/>
              <w:rPr>
                <w:rFonts w:hint="eastAsia" w:ascii="宋体" w:hAnsi="宋体" w:eastAsia="宋体" w:cs="宋体"/>
              </w:rPr>
            </w:pPr>
            <w:r>
              <w:rPr>
                <w:rFonts w:hint="eastAsia" w:ascii="宋体" w:hAnsi="宋体" w:eastAsia="宋体" w:cs="宋体"/>
              </w:rPr>
              <w:t>输出回路保险一上电就烧掉</w:t>
            </w:r>
          </w:p>
        </w:tc>
        <w:tc>
          <w:tcPr>
            <w:tcW w:w="2800" w:type="dxa"/>
            <w:tcBorders>
              <w:top w:val="single" w:color="auto" w:sz="4" w:space="0"/>
              <w:left w:val="single" w:color="auto" w:sz="4" w:space="0"/>
              <w:bottom w:val="single" w:color="auto" w:sz="4" w:space="0"/>
              <w:right w:val="single" w:color="auto" w:sz="4" w:space="0"/>
            </w:tcBorders>
            <w:vAlign w:val="center"/>
          </w:tcPr>
          <w:p w14:paraId="79D6A109">
            <w:pPr>
              <w:ind w:firstLine="0" w:firstLineChars="0"/>
              <w:jc w:val="left"/>
              <w:rPr>
                <w:rFonts w:hint="eastAsia" w:ascii="宋体" w:hAnsi="宋体" w:eastAsia="宋体" w:cs="宋体"/>
              </w:rPr>
            </w:pPr>
            <w:r>
              <w:rPr>
                <w:rFonts w:hint="eastAsia" w:ascii="宋体" w:hAnsi="宋体" w:eastAsia="宋体" w:cs="宋体"/>
              </w:rPr>
              <w:t>输出存在短路或过载现象</w:t>
            </w:r>
          </w:p>
        </w:tc>
        <w:tc>
          <w:tcPr>
            <w:tcW w:w="3251" w:type="dxa"/>
            <w:tcBorders>
              <w:top w:val="single" w:color="auto" w:sz="4" w:space="0"/>
              <w:left w:val="single" w:color="auto" w:sz="4" w:space="0"/>
              <w:bottom w:val="single" w:color="auto" w:sz="4" w:space="0"/>
              <w:right w:val="single" w:color="auto" w:sz="4" w:space="0"/>
            </w:tcBorders>
            <w:vAlign w:val="center"/>
          </w:tcPr>
          <w:p w14:paraId="39ECDC9E">
            <w:pPr>
              <w:numPr>
                <w:ilvl w:val="0"/>
                <w:numId w:val="6"/>
              </w:num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用万用表测量输出两端是否短路，检查输出回路；</w:t>
            </w:r>
          </w:p>
          <w:p w14:paraId="4ED86719">
            <w:pPr>
              <w:numPr>
                <w:ilvl w:val="0"/>
                <w:numId w:val="6"/>
              </w:num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检查输出负载是否过载，减少回路负载；</w:t>
            </w:r>
          </w:p>
          <w:p w14:paraId="1816E09A">
            <w:pPr>
              <w:numPr>
                <w:ilvl w:val="0"/>
                <w:numId w:val="6"/>
              </w:numPr>
              <w:ind w:firstLine="0" w:firstLineChars="0"/>
              <w:jc w:val="left"/>
              <w:rPr>
                <w:rFonts w:hint="eastAsia" w:ascii="宋体" w:hAnsi="宋体" w:eastAsia="宋体" w:cs="宋体"/>
              </w:rPr>
            </w:pPr>
            <w:r>
              <w:rPr>
                <w:rFonts w:hint="eastAsia" w:ascii="宋体" w:hAnsi="宋体" w:eastAsia="宋体" w:cs="宋体"/>
                <w:lang w:val="en-US" w:eastAsia="zh-CN"/>
              </w:rPr>
              <w:t>检查保险参数7.5A是否正确。</w:t>
            </w:r>
          </w:p>
        </w:tc>
      </w:tr>
      <w:tr w14:paraId="5024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779" w:type="dxa"/>
            <w:vMerge w:val="restart"/>
            <w:tcBorders>
              <w:top w:val="single" w:color="auto" w:sz="4" w:space="0"/>
              <w:left w:val="single" w:color="auto" w:sz="4" w:space="0"/>
              <w:bottom w:val="single" w:color="auto" w:sz="4" w:space="0"/>
              <w:right w:val="single" w:color="auto" w:sz="4" w:space="0"/>
            </w:tcBorders>
            <w:vAlign w:val="center"/>
          </w:tcPr>
          <w:p w14:paraId="6DCF0E7A">
            <w:pPr>
              <w:ind w:firstLine="0" w:firstLineChars="0"/>
              <w:jc w:val="center"/>
              <w:rPr>
                <w:rFonts w:hint="eastAsia" w:ascii="宋体" w:hAnsi="宋体" w:eastAsia="宋体" w:cs="宋体"/>
                <w:lang w:val="en-US"/>
              </w:rPr>
            </w:pPr>
            <w:r>
              <w:rPr>
                <w:rFonts w:hint="eastAsia" w:ascii="宋体" w:hAnsi="宋体" w:eastAsia="宋体" w:cs="宋体"/>
                <w:lang w:val="en-US" w:eastAsia="zh-CN"/>
              </w:rPr>
              <w:t>回路故障</w:t>
            </w:r>
          </w:p>
        </w:tc>
        <w:tc>
          <w:tcPr>
            <w:tcW w:w="2800" w:type="dxa"/>
            <w:tcBorders>
              <w:top w:val="single" w:color="auto" w:sz="4" w:space="0"/>
              <w:left w:val="single" w:color="auto" w:sz="4" w:space="0"/>
              <w:bottom w:val="single" w:color="auto" w:sz="4" w:space="0"/>
              <w:right w:val="single" w:color="auto" w:sz="4" w:space="0"/>
            </w:tcBorders>
            <w:vAlign w:val="center"/>
          </w:tcPr>
          <w:p w14:paraId="3B6B62F2">
            <w:pPr>
              <w:ind w:firstLine="0" w:firstLineChars="0"/>
              <w:jc w:val="left"/>
              <w:rPr>
                <w:rFonts w:hint="eastAsia" w:ascii="宋体" w:hAnsi="宋体" w:eastAsia="宋体" w:cs="宋体"/>
              </w:rPr>
            </w:pPr>
            <w:r>
              <w:rPr>
                <w:rFonts w:hint="eastAsia" w:ascii="宋体" w:hAnsi="宋体" w:eastAsia="宋体" w:cs="宋体"/>
                <w:lang w:val="en-US" w:eastAsia="zh-CN"/>
              </w:rPr>
              <w:t>回路</w:t>
            </w:r>
            <w:r>
              <w:rPr>
                <w:rFonts w:hint="eastAsia" w:ascii="宋体" w:hAnsi="宋体" w:eastAsia="宋体" w:cs="宋体"/>
              </w:rPr>
              <w:t>输出保险烧毁</w:t>
            </w:r>
          </w:p>
        </w:tc>
        <w:tc>
          <w:tcPr>
            <w:tcW w:w="3251" w:type="dxa"/>
            <w:tcBorders>
              <w:top w:val="single" w:color="auto" w:sz="4" w:space="0"/>
              <w:left w:val="single" w:color="auto" w:sz="4" w:space="0"/>
              <w:bottom w:val="single" w:color="auto" w:sz="4" w:space="0"/>
              <w:right w:val="single" w:color="auto" w:sz="4" w:space="0"/>
            </w:tcBorders>
            <w:vAlign w:val="center"/>
          </w:tcPr>
          <w:p w14:paraId="21BFA4E0">
            <w:pPr>
              <w:ind w:firstLine="0" w:firstLineChars="0"/>
              <w:jc w:val="left"/>
              <w:rPr>
                <w:rFonts w:hint="eastAsia" w:ascii="宋体" w:hAnsi="宋体" w:eastAsia="宋体" w:cs="宋体"/>
              </w:rPr>
            </w:pPr>
            <w:r>
              <w:rPr>
                <w:rFonts w:hint="eastAsia" w:ascii="宋体" w:hAnsi="宋体" w:eastAsia="宋体" w:cs="宋体"/>
              </w:rPr>
              <w:t>更换同型号保险</w:t>
            </w:r>
          </w:p>
        </w:tc>
      </w:tr>
      <w:tr w14:paraId="084E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779" w:type="dxa"/>
            <w:vMerge w:val="continue"/>
            <w:tcBorders>
              <w:top w:val="single" w:color="auto" w:sz="4" w:space="0"/>
              <w:left w:val="single" w:color="auto" w:sz="4" w:space="0"/>
              <w:bottom w:val="single" w:color="auto" w:sz="4" w:space="0"/>
              <w:right w:val="single" w:color="auto" w:sz="4" w:space="0"/>
            </w:tcBorders>
            <w:vAlign w:val="center"/>
          </w:tcPr>
          <w:p w14:paraId="30B413F7">
            <w:pPr>
              <w:ind w:firstLine="0" w:firstLineChars="0"/>
              <w:jc w:val="center"/>
              <w:rPr>
                <w:rFonts w:hint="eastAsia" w:ascii="宋体" w:hAnsi="宋体" w:eastAsia="宋体" w:cs="宋体"/>
              </w:rPr>
            </w:pPr>
          </w:p>
        </w:tc>
        <w:tc>
          <w:tcPr>
            <w:tcW w:w="2800" w:type="dxa"/>
            <w:tcBorders>
              <w:top w:val="single" w:color="auto" w:sz="4" w:space="0"/>
              <w:left w:val="single" w:color="auto" w:sz="4" w:space="0"/>
              <w:bottom w:val="single" w:color="auto" w:sz="4" w:space="0"/>
              <w:right w:val="single" w:color="auto" w:sz="4" w:space="0"/>
            </w:tcBorders>
            <w:vAlign w:val="center"/>
          </w:tcPr>
          <w:p w14:paraId="076EA747">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回路连接灯具断路</w:t>
            </w:r>
          </w:p>
        </w:tc>
        <w:tc>
          <w:tcPr>
            <w:tcW w:w="3251" w:type="dxa"/>
            <w:tcBorders>
              <w:top w:val="single" w:color="auto" w:sz="4" w:space="0"/>
              <w:left w:val="single" w:color="auto" w:sz="4" w:space="0"/>
              <w:bottom w:val="single" w:color="auto" w:sz="4" w:space="0"/>
              <w:right w:val="single" w:color="auto" w:sz="4" w:space="0"/>
            </w:tcBorders>
            <w:vAlign w:val="center"/>
          </w:tcPr>
          <w:p w14:paraId="3B13F947">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检查回路灯具连接线是否断开</w:t>
            </w:r>
          </w:p>
        </w:tc>
      </w:tr>
      <w:tr w14:paraId="189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10ACD098">
            <w:pPr>
              <w:ind w:firstLine="0" w:firstLineChars="0"/>
              <w:jc w:val="center"/>
              <w:rPr>
                <w:rFonts w:hint="eastAsia" w:ascii="宋体" w:hAnsi="宋体" w:eastAsia="宋体" w:cs="宋体"/>
              </w:rPr>
            </w:pPr>
            <w:r>
              <w:rPr>
                <w:rFonts w:hint="eastAsia" w:ascii="宋体" w:hAnsi="宋体" w:eastAsia="宋体" w:cs="宋体"/>
              </w:rPr>
              <w:t>操作面板按键不工作</w:t>
            </w:r>
          </w:p>
        </w:tc>
        <w:tc>
          <w:tcPr>
            <w:tcW w:w="2800" w:type="dxa"/>
            <w:tcBorders>
              <w:top w:val="single" w:color="auto" w:sz="4" w:space="0"/>
              <w:left w:val="single" w:color="auto" w:sz="4" w:space="0"/>
              <w:bottom w:val="single" w:color="auto" w:sz="4" w:space="0"/>
              <w:right w:val="single" w:color="auto" w:sz="4" w:space="0"/>
            </w:tcBorders>
            <w:vAlign w:val="center"/>
          </w:tcPr>
          <w:p w14:paraId="50CB1D20">
            <w:pPr>
              <w:ind w:firstLine="0" w:firstLineChars="0"/>
              <w:jc w:val="left"/>
              <w:rPr>
                <w:rFonts w:hint="eastAsia" w:ascii="宋体" w:hAnsi="宋体" w:eastAsia="宋体" w:cs="宋体"/>
              </w:rPr>
            </w:pPr>
            <w:r>
              <w:rPr>
                <w:rFonts w:hint="eastAsia" w:ascii="宋体" w:hAnsi="宋体" w:eastAsia="宋体" w:cs="宋体"/>
              </w:rPr>
              <w:t>操作面板故障</w:t>
            </w:r>
          </w:p>
        </w:tc>
        <w:tc>
          <w:tcPr>
            <w:tcW w:w="3251" w:type="dxa"/>
            <w:tcBorders>
              <w:top w:val="single" w:color="auto" w:sz="4" w:space="0"/>
              <w:left w:val="single" w:color="auto" w:sz="4" w:space="0"/>
              <w:bottom w:val="single" w:color="auto" w:sz="4" w:space="0"/>
              <w:right w:val="single" w:color="auto" w:sz="4" w:space="0"/>
            </w:tcBorders>
            <w:vAlign w:val="center"/>
          </w:tcPr>
          <w:p w14:paraId="1B294086">
            <w:pPr>
              <w:ind w:firstLine="0" w:firstLineChars="0"/>
              <w:jc w:val="left"/>
              <w:rPr>
                <w:rFonts w:hint="eastAsia" w:ascii="宋体" w:hAnsi="宋体" w:eastAsia="宋体" w:cs="宋体"/>
              </w:rPr>
            </w:pPr>
            <w:r>
              <w:rPr>
                <w:rFonts w:hint="eastAsia" w:ascii="宋体" w:hAnsi="宋体" w:eastAsia="宋体" w:cs="宋体"/>
              </w:rPr>
              <w:t>联系设备厂家更换操作面板</w:t>
            </w:r>
          </w:p>
        </w:tc>
      </w:tr>
      <w:tr w14:paraId="4421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45E4B51A">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主电断电应急</w:t>
            </w:r>
          </w:p>
        </w:tc>
        <w:tc>
          <w:tcPr>
            <w:tcW w:w="2800" w:type="dxa"/>
            <w:tcBorders>
              <w:top w:val="single" w:color="auto" w:sz="4" w:space="0"/>
              <w:left w:val="single" w:color="auto" w:sz="4" w:space="0"/>
              <w:bottom w:val="single" w:color="auto" w:sz="4" w:space="0"/>
              <w:right w:val="single" w:color="auto" w:sz="4" w:space="0"/>
            </w:tcBorders>
            <w:vAlign w:val="center"/>
          </w:tcPr>
          <w:p w14:paraId="25CA615F">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设备主电断电系统自动进入应急状态</w:t>
            </w:r>
          </w:p>
        </w:tc>
        <w:tc>
          <w:tcPr>
            <w:tcW w:w="3251" w:type="dxa"/>
            <w:tcBorders>
              <w:top w:val="single" w:color="auto" w:sz="4" w:space="0"/>
              <w:left w:val="single" w:color="auto" w:sz="4" w:space="0"/>
              <w:bottom w:val="single" w:color="auto" w:sz="4" w:space="0"/>
              <w:right w:val="single" w:color="auto" w:sz="4" w:space="0"/>
            </w:tcBorders>
            <w:vAlign w:val="center"/>
          </w:tcPr>
          <w:p w14:paraId="6E981086">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恢复主电供电即可退出应急</w:t>
            </w:r>
          </w:p>
        </w:tc>
      </w:tr>
      <w:tr w14:paraId="0A6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0F8A2A1E">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触点应急</w:t>
            </w:r>
          </w:p>
        </w:tc>
        <w:tc>
          <w:tcPr>
            <w:tcW w:w="2800" w:type="dxa"/>
            <w:tcBorders>
              <w:top w:val="single" w:color="auto" w:sz="4" w:space="0"/>
              <w:left w:val="single" w:color="auto" w:sz="4" w:space="0"/>
              <w:bottom w:val="single" w:color="auto" w:sz="4" w:space="0"/>
              <w:right w:val="single" w:color="auto" w:sz="4" w:space="0"/>
            </w:tcBorders>
            <w:vAlign w:val="center"/>
          </w:tcPr>
          <w:p w14:paraId="63D96D2D">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干节点输入端子短路或有24V电压</w:t>
            </w:r>
          </w:p>
        </w:tc>
        <w:tc>
          <w:tcPr>
            <w:tcW w:w="3251" w:type="dxa"/>
            <w:tcBorders>
              <w:top w:val="single" w:color="auto" w:sz="4" w:space="0"/>
              <w:left w:val="single" w:color="auto" w:sz="4" w:space="0"/>
              <w:bottom w:val="single" w:color="auto" w:sz="4" w:space="0"/>
              <w:right w:val="single" w:color="auto" w:sz="4" w:space="0"/>
            </w:tcBorders>
            <w:vAlign w:val="center"/>
          </w:tcPr>
          <w:p w14:paraId="1BB66459">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万用表测量该端子电压及通断状态</w:t>
            </w:r>
          </w:p>
        </w:tc>
      </w:tr>
      <w:tr w14:paraId="169F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11A73298">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通讯中断应急</w:t>
            </w:r>
          </w:p>
        </w:tc>
        <w:tc>
          <w:tcPr>
            <w:tcW w:w="2800" w:type="dxa"/>
            <w:tcBorders>
              <w:top w:val="single" w:color="auto" w:sz="4" w:space="0"/>
              <w:left w:val="single" w:color="auto" w:sz="4" w:space="0"/>
              <w:bottom w:val="single" w:color="auto" w:sz="4" w:space="0"/>
              <w:right w:val="single" w:color="auto" w:sz="4" w:space="0"/>
            </w:tcBorders>
            <w:vAlign w:val="center"/>
          </w:tcPr>
          <w:p w14:paraId="3AADC48E">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检查设备与控制器的CAN通讯是否正常</w:t>
            </w:r>
          </w:p>
        </w:tc>
        <w:tc>
          <w:tcPr>
            <w:tcW w:w="3251" w:type="dxa"/>
            <w:tcBorders>
              <w:top w:val="single" w:color="auto" w:sz="4" w:space="0"/>
              <w:left w:val="single" w:color="auto" w:sz="4" w:space="0"/>
              <w:bottom w:val="single" w:color="auto" w:sz="4" w:space="0"/>
              <w:right w:val="single" w:color="auto" w:sz="4" w:space="0"/>
            </w:tcBorders>
            <w:vAlign w:val="center"/>
          </w:tcPr>
          <w:p w14:paraId="2BB73F81">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进入</w:t>
            </w:r>
            <w:r>
              <w:rPr>
                <w:rFonts w:hint="eastAsia" w:ascii="宋体" w:hAnsi="宋体" w:cs="宋体"/>
                <w:lang w:val="en-US" w:eastAsia="zh-CN"/>
              </w:rPr>
              <w:t>电源</w:t>
            </w:r>
            <w:r>
              <w:rPr>
                <w:rFonts w:hint="eastAsia" w:ascii="宋体" w:hAnsi="宋体" w:eastAsia="宋体" w:cs="宋体"/>
                <w:lang w:val="en-US" w:eastAsia="zh-CN"/>
              </w:rPr>
              <w:t>参数设置可以关闭此功能</w:t>
            </w:r>
          </w:p>
        </w:tc>
      </w:tr>
      <w:tr w14:paraId="43E0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655A3AD9">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市电断电应急</w:t>
            </w:r>
          </w:p>
        </w:tc>
        <w:tc>
          <w:tcPr>
            <w:tcW w:w="2800" w:type="dxa"/>
            <w:tcBorders>
              <w:top w:val="single" w:color="auto" w:sz="4" w:space="0"/>
              <w:left w:val="single" w:color="auto" w:sz="4" w:space="0"/>
              <w:bottom w:val="single" w:color="auto" w:sz="4" w:space="0"/>
              <w:right w:val="single" w:color="auto" w:sz="4" w:space="0"/>
            </w:tcBorders>
            <w:vAlign w:val="center"/>
          </w:tcPr>
          <w:p w14:paraId="1466CC20">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检查市电监测端子220V电压是否正常</w:t>
            </w:r>
          </w:p>
        </w:tc>
        <w:tc>
          <w:tcPr>
            <w:tcW w:w="3251" w:type="dxa"/>
            <w:tcBorders>
              <w:top w:val="single" w:color="auto" w:sz="4" w:space="0"/>
              <w:left w:val="single" w:color="auto" w:sz="4" w:space="0"/>
              <w:bottom w:val="single" w:color="auto" w:sz="4" w:space="0"/>
              <w:right w:val="single" w:color="auto" w:sz="4" w:space="0"/>
            </w:tcBorders>
            <w:vAlign w:val="center"/>
          </w:tcPr>
          <w:p w14:paraId="7567976B">
            <w:pPr>
              <w:ind w:firstLine="0" w:firstLineChars="0"/>
              <w:jc w:val="left"/>
              <w:rPr>
                <w:rFonts w:hint="eastAsia" w:ascii="宋体" w:hAnsi="宋体" w:eastAsia="宋体" w:cs="宋体"/>
              </w:rPr>
            </w:pPr>
            <w:r>
              <w:rPr>
                <w:rFonts w:hint="eastAsia" w:ascii="宋体" w:hAnsi="宋体" w:eastAsia="宋体" w:cs="宋体"/>
                <w:lang w:val="en-US" w:eastAsia="zh-CN"/>
              </w:rPr>
              <w:t>进入</w:t>
            </w:r>
            <w:r>
              <w:rPr>
                <w:rFonts w:hint="eastAsia" w:ascii="宋体" w:hAnsi="宋体" w:cs="宋体"/>
                <w:lang w:val="en-US" w:eastAsia="zh-CN"/>
              </w:rPr>
              <w:t>电源</w:t>
            </w:r>
            <w:r>
              <w:rPr>
                <w:rFonts w:hint="eastAsia" w:ascii="宋体" w:hAnsi="宋体" w:eastAsia="宋体" w:cs="宋体"/>
                <w:lang w:val="en-US" w:eastAsia="zh-CN"/>
              </w:rPr>
              <w:t>参数设置可以关闭此功能</w:t>
            </w:r>
          </w:p>
        </w:tc>
      </w:tr>
      <w:tr w14:paraId="6DCD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64D76963">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自动应急</w:t>
            </w:r>
          </w:p>
        </w:tc>
        <w:tc>
          <w:tcPr>
            <w:tcW w:w="2800" w:type="dxa"/>
            <w:tcBorders>
              <w:top w:val="single" w:color="auto" w:sz="4" w:space="0"/>
              <w:left w:val="single" w:color="auto" w:sz="4" w:space="0"/>
              <w:bottom w:val="single" w:color="auto" w:sz="4" w:space="0"/>
              <w:right w:val="single" w:color="auto" w:sz="4" w:space="0"/>
            </w:tcBorders>
            <w:vAlign w:val="center"/>
          </w:tcPr>
          <w:p w14:paraId="1D86C5E3">
            <w:pPr>
              <w:ind w:firstLine="0" w:firstLineChars="0"/>
              <w:jc w:val="left"/>
              <w:rPr>
                <w:rFonts w:hint="eastAsia" w:ascii="宋体" w:hAnsi="宋体" w:eastAsia="宋体" w:cs="宋体"/>
                <w:lang w:val="en-US" w:eastAsia="zh-CN"/>
              </w:rPr>
            </w:pPr>
            <w:r>
              <w:rPr>
                <w:rFonts w:hint="eastAsia" w:ascii="宋体" w:hAnsi="宋体" w:eastAsia="宋体" w:cs="宋体"/>
                <w:lang w:val="en-US" w:eastAsia="zh-CN"/>
              </w:rPr>
              <w:t>控制器下发的联动应急指令</w:t>
            </w:r>
          </w:p>
        </w:tc>
        <w:tc>
          <w:tcPr>
            <w:tcW w:w="3251" w:type="dxa"/>
            <w:tcBorders>
              <w:top w:val="single" w:color="auto" w:sz="4" w:space="0"/>
              <w:left w:val="single" w:color="auto" w:sz="4" w:space="0"/>
              <w:bottom w:val="single" w:color="auto" w:sz="4" w:space="0"/>
              <w:right w:val="single" w:color="auto" w:sz="4" w:space="0"/>
            </w:tcBorders>
            <w:vAlign w:val="center"/>
          </w:tcPr>
          <w:p w14:paraId="0D393415">
            <w:pPr>
              <w:ind w:firstLine="0" w:firstLineChars="0"/>
              <w:jc w:val="left"/>
              <w:rPr>
                <w:rFonts w:hint="eastAsia" w:ascii="宋体" w:hAnsi="宋体" w:eastAsia="宋体" w:cs="宋体"/>
                <w:lang w:val="en-US"/>
              </w:rPr>
            </w:pPr>
            <w:r>
              <w:rPr>
                <w:rFonts w:hint="eastAsia" w:ascii="宋体" w:hAnsi="宋体" w:eastAsia="宋体" w:cs="宋体"/>
                <w:lang w:val="en-US" w:eastAsia="zh-CN"/>
              </w:rPr>
              <w:t>控制器下发复位指令即可恢复</w:t>
            </w:r>
          </w:p>
        </w:tc>
      </w:tr>
      <w:tr w14:paraId="33F1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79" w:type="dxa"/>
            <w:tcBorders>
              <w:top w:val="single" w:color="auto" w:sz="4" w:space="0"/>
              <w:left w:val="single" w:color="auto" w:sz="4" w:space="0"/>
              <w:bottom w:val="single" w:color="auto" w:sz="4" w:space="0"/>
              <w:right w:val="single" w:color="auto" w:sz="4" w:space="0"/>
            </w:tcBorders>
            <w:vAlign w:val="center"/>
          </w:tcPr>
          <w:p w14:paraId="4527F564">
            <w:pPr>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手动应急</w:t>
            </w:r>
          </w:p>
        </w:tc>
        <w:tc>
          <w:tcPr>
            <w:tcW w:w="2800" w:type="dxa"/>
            <w:tcBorders>
              <w:top w:val="single" w:color="auto" w:sz="4" w:space="0"/>
              <w:left w:val="single" w:color="auto" w:sz="4" w:space="0"/>
              <w:bottom w:val="single" w:color="auto" w:sz="4" w:space="0"/>
              <w:right w:val="single" w:color="auto" w:sz="4" w:space="0"/>
            </w:tcBorders>
            <w:vAlign w:val="center"/>
          </w:tcPr>
          <w:p w14:paraId="23C88C76">
            <w:pPr>
              <w:ind w:firstLine="0" w:firstLineChars="0"/>
              <w:jc w:val="left"/>
              <w:rPr>
                <w:rFonts w:hint="eastAsia" w:ascii="宋体" w:hAnsi="宋体" w:eastAsia="宋体" w:cs="宋体"/>
              </w:rPr>
            </w:pPr>
            <w:r>
              <w:rPr>
                <w:rFonts w:hint="eastAsia" w:ascii="宋体" w:hAnsi="宋体" w:eastAsia="宋体" w:cs="宋体"/>
                <w:lang w:val="en-US" w:eastAsia="zh-CN"/>
              </w:rPr>
              <w:t>控制器下发的一键启动应急指令</w:t>
            </w:r>
          </w:p>
        </w:tc>
        <w:tc>
          <w:tcPr>
            <w:tcW w:w="3251" w:type="dxa"/>
            <w:tcBorders>
              <w:top w:val="single" w:color="auto" w:sz="4" w:space="0"/>
              <w:left w:val="single" w:color="auto" w:sz="4" w:space="0"/>
              <w:bottom w:val="single" w:color="auto" w:sz="4" w:space="0"/>
              <w:right w:val="single" w:color="auto" w:sz="4" w:space="0"/>
            </w:tcBorders>
            <w:vAlign w:val="center"/>
          </w:tcPr>
          <w:p w14:paraId="7FD21AEA">
            <w:pPr>
              <w:ind w:firstLine="0" w:firstLineChars="0"/>
              <w:jc w:val="left"/>
              <w:rPr>
                <w:rFonts w:hint="eastAsia" w:ascii="宋体" w:hAnsi="宋体" w:eastAsia="宋体" w:cs="宋体"/>
              </w:rPr>
            </w:pPr>
            <w:r>
              <w:rPr>
                <w:rFonts w:hint="eastAsia" w:ascii="宋体" w:hAnsi="宋体" w:eastAsia="宋体" w:cs="宋体"/>
                <w:lang w:val="en-US" w:eastAsia="zh-CN"/>
              </w:rPr>
              <w:t>控制器下发复位指令即可恢复</w:t>
            </w:r>
          </w:p>
        </w:tc>
      </w:tr>
    </w:tbl>
    <w:p w14:paraId="5C94E37E">
      <w:pPr>
        <w:ind w:firstLine="0" w:firstLineChars="0"/>
        <w:rPr>
          <w:lang w:bidi="en-US"/>
        </w:rPr>
      </w:pPr>
    </w:p>
    <w:p w14:paraId="3782E8F4">
      <w:pPr>
        <w:pStyle w:val="2"/>
        <w:numPr>
          <w:ilvl w:val="0"/>
          <w:numId w:val="2"/>
        </w:numPr>
        <w:ind w:left="425" w:leftChars="0" w:hanging="425" w:firstLineChars="0"/>
        <w:jc w:val="center"/>
        <w:rPr>
          <w:lang w:eastAsia="zh-CN"/>
        </w:rPr>
      </w:pPr>
      <w:bookmarkStart w:id="86" w:name="_Toc25169"/>
      <w:r>
        <w:rPr>
          <w:lang w:eastAsia="zh-CN"/>
        </w:rPr>
        <w:t>保养维修</w:t>
      </w:r>
      <w:bookmarkEnd w:id="86"/>
    </w:p>
    <w:p w14:paraId="342FA6DE">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87" w:name="_Toc18671877"/>
      <w:bookmarkStart w:id="88" w:name="_Toc18767672"/>
      <w:bookmarkStart w:id="89" w:name="_Toc36560212"/>
      <w:bookmarkStart w:id="90" w:name="_Toc20013"/>
      <w:r>
        <w:t>维护保养注意事项</w:t>
      </w:r>
      <w:bookmarkEnd w:id="87"/>
      <w:bookmarkEnd w:id="88"/>
      <w:bookmarkEnd w:id="89"/>
      <w:bookmarkEnd w:id="90"/>
    </w:p>
    <w:p w14:paraId="23215E67">
      <w:pPr>
        <w:ind w:firstLine="420"/>
      </w:pPr>
      <w:r>
        <w:t>(1)维护人员必须按照定期检查的方法，对设备进行维护。</w:t>
      </w:r>
    </w:p>
    <w:p w14:paraId="522F6165">
      <w:pPr>
        <w:ind w:firstLine="420"/>
        <w:rPr>
          <w:rFonts w:hint="eastAsia" w:eastAsia="宋体"/>
          <w:lang w:eastAsia="zh-CN"/>
        </w:rPr>
      </w:pPr>
      <w:r>
        <w:t>(2)除受过专业训练的维护维修人员外，严禁其他人触摸内部</w:t>
      </w:r>
      <w:r>
        <w:rPr>
          <w:rFonts w:hint="eastAsia"/>
          <w:lang w:eastAsia="zh-CN"/>
        </w:rPr>
        <w:t>。</w:t>
      </w:r>
    </w:p>
    <w:p w14:paraId="7EB84092">
      <w:pPr>
        <w:ind w:firstLine="420"/>
      </w:pPr>
      <w:r>
        <w:t>(3)进行维护前，必须切断设备的所有电源，切断电源后的短时间内，电容器上仍积存有高电压。</w:t>
      </w:r>
    </w:p>
    <w:p w14:paraId="7D921BEB">
      <w:pPr>
        <w:ind w:firstLine="420"/>
      </w:pPr>
      <w:r>
        <w:t>(4)不能直接触碰 PCB 板上的元器件，否则容易静电损坏本设备。</w:t>
      </w:r>
    </w:p>
    <w:p w14:paraId="69460260">
      <w:pPr>
        <w:ind w:firstLine="420"/>
      </w:pPr>
      <w:r>
        <w:t>(5)维修完毕后，必须确认所有螺丝均已锁紧，所有线端都已复原。</w:t>
      </w:r>
    </w:p>
    <w:p w14:paraId="3DD60E64">
      <w:pPr>
        <w:ind w:firstLine="420"/>
        <w:rPr>
          <w:rFonts w:hint="eastAsia" w:eastAsia="宋体"/>
          <w:lang w:eastAsia="zh-CN"/>
        </w:rPr>
      </w:pPr>
      <w:r>
        <w:t>(6)每六个月必须进行一次定期检查</w:t>
      </w:r>
      <w:r>
        <w:rPr>
          <w:rFonts w:hint="eastAsia"/>
          <w:lang w:eastAsia="zh-CN"/>
        </w:rPr>
        <w:t>。</w:t>
      </w:r>
    </w:p>
    <w:p w14:paraId="5C1FBEAB">
      <w:pPr>
        <w:ind w:firstLine="420"/>
      </w:pPr>
      <w:r>
        <w:t>(</w:t>
      </w:r>
      <w:r>
        <w:rPr>
          <w:rFonts w:hint="eastAsia"/>
          <w:lang w:val="en-US" w:eastAsia="zh-CN"/>
        </w:rPr>
        <w:t>7</w:t>
      </w:r>
      <w:r>
        <w:t>)</w:t>
      </w:r>
      <w:r>
        <w:rPr>
          <w:rFonts w:hint="eastAsia"/>
          <w:lang w:val="en-US" w:eastAsia="zh-CN"/>
        </w:rPr>
        <w:t>隔爆接合面预期不进行修理</w:t>
      </w:r>
      <w:r>
        <w:t>。</w:t>
      </w:r>
    </w:p>
    <w:p w14:paraId="57F2F349">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91" w:name="_Toc36560213"/>
      <w:bookmarkStart w:id="92" w:name="_Toc24383"/>
      <w:bookmarkStart w:id="93" w:name="_Toc18671878"/>
      <w:bookmarkStart w:id="94" w:name="_Toc18767673"/>
      <w:r>
        <w:t>日常检查</w:t>
      </w:r>
      <w:bookmarkEnd w:id="91"/>
      <w:bookmarkEnd w:id="92"/>
      <w:bookmarkEnd w:id="93"/>
      <w:bookmarkEnd w:id="94"/>
    </w:p>
    <w:p w14:paraId="1E6C1302">
      <w:pPr>
        <w:ind w:firstLine="420"/>
        <w:rPr>
          <w:rFonts w:hint="eastAsia" w:eastAsia="宋体"/>
          <w:lang w:eastAsia="zh-CN"/>
        </w:rPr>
      </w:pPr>
      <w:r>
        <w:t>为了防止设备发生故障，保证设备正常运行，延长使用寿命，用户需要经常性对设备进行检查（每日）、维护，其内容如下</w:t>
      </w:r>
      <w:r>
        <w:rPr>
          <w:rFonts w:hint="eastAsia"/>
          <w:lang w:eastAsia="zh-CN"/>
        </w:rPr>
        <w:t>：</w:t>
      </w:r>
    </w:p>
    <w:p w14:paraId="33220540">
      <w:pPr>
        <w:ind w:firstLine="420"/>
        <w:rPr>
          <w:rFonts w:hint="eastAsia" w:eastAsia="宋体"/>
          <w:lang w:eastAsia="zh-CN"/>
        </w:rPr>
      </w:pPr>
      <w:r>
        <w:t>(1)安装环境是否有异常</w:t>
      </w:r>
      <w:r>
        <w:rPr>
          <w:rFonts w:hint="eastAsia"/>
          <w:lang w:eastAsia="zh-CN"/>
        </w:rPr>
        <w:t>。</w:t>
      </w:r>
    </w:p>
    <w:p w14:paraId="3B3033B4">
      <w:pPr>
        <w:ind w:firstLine="420"/>
        <w:rPr>
          <w:rFonts w:hint="eastAsia" w:eastAsia="宋体"/>
          <w:lang w:eastAsia="zh-CN"/>
        </w:rPr>
      </w:pPr>
      <w:r>
        <w:t>(2)设备是否有异常的振动和异常的声音</w:t>
      </w:r>
      <w:r>
        <w:rPr>
          <w:rFonts w:hint="eastAsia"/>
          <w:lang w:eastAsia="zh-CN"/>
        </w:rPr>
        <w:t>。</w:t>
      </w:r>
    </w:p>
    <w:p w14:paraId="433C56DC">
      <w:pPr>
        <w:ind w:firstLine="420"/>
        <w:rPr>
          <w:rFonts w:hint="eastAsia" w:eastAsia="宋体"/>
          <w:lang w:eastAsia="zh-CN"/>
        </w:rPr>
      </w:pPr>
      <w:r>
        <w:t>(3)设备是否有过热或变色</w:t>
      </w:r>
      <w:r>
        <w:rPr>
          <w:rFonts w:hint="eastAsia"/>
          <w:lang w:eastAsia="zh-CN"/>
        </w:rPr>
        <w:t>。</w:t>
      </w:r>
    </w:p>
    <w:p w14:paraId="4579571E">
      <w:pPr>
        <w:ind w:firstLine="420"/>
        <w:rPr>
          <w:rFonts w:hint="eastAsia" w:eastAsia="宋体"/>
          <w:lang w:eastAsia="zh-CN"/>
        </w:rPr>
      </w:pPr>
      <w:r>
        <w:t>(4)现场环境是否有异常气味</w:t>
      </w:r>
      <w:bookmarkStart w:id="95" w:name="_Toc18767674"/>
      <w:bookmarkStart w:id="96" w:name="_Toc36560214"/>
      <w:bookmarkStart w:id="97" w:name="_Toc18671879"/>
      <w:r>
        <w:rPr>
          <w:rFonts w:hint="eastAsia"/>
          <w:lang w:eastAsia="zh-CN"/>
        </w:rPr>
        <w:t>。</w:t>
      </w:r>
    </w:p>
    <w:p w14:paraId="5B0FFDA0">
      <w:pPr>
        <w:pStyle w:val="3"/>
        <w:keepNext/>
        <w:keepLines/>
        <w:pageBreakBefore w:val="0"/>
        <w:widowControl w:val="0"/>
        <w:numPr>
          <w:ilvl w:val="1"/>
          <w:numId w:val="2"/>
        </w:numPr>
        <w:kinsoku/>
        <w:wordWrap/>
        <w:overflowPunct/>
        <w:topLinePunct w:val="0"/>
        <w:autoSpaceDE/>
        <w:autoSpaceDN/>
        <w:bidi w:val="0"/>
        <w:adjustRightInd/>
        <w:snapToGrid/>
        <w:spacing w:before="157" w:beforeLines="50" w:after="157" w:afterLines="50" w:line="240" w:lineRule="auto"/>
        <w:ind w:left="567" w:leftChars="0" w:hanging="567" w:firstLineChars="0"/>
        <w:textAlignment w:val="auto"/>
        <w:rPr>
          <w:rFonts w:hint="eastAsia"/>
        </w:rPr>
      </w:pPr>
      <w:bookmarkStart w:id="98" w:name="_Toc28620"/>
      <w:r>
        <w:t>定期检查</w:t>
      </w:r>
      <w:bookmarkEnd w:id="95"/>
      <w:bookmarkEnd w:id="96"/>
      <w:bookmarkEnd w:id="97"/>
      <w:bookmarkEnd w:id="98"/>
    </w:p>
    <w:p w14:paraId="0F81DA44">
      <w:pPr>
        <w:ind w:firstLine="420"/>
      </w:pPr>
      <w:r>
        <w:t>为了防止故障发生，确保其长时间高性能稳定运行，用户应定期（半年）进行检查维护一次（维护情况应记录存档），其内容如下表所示：</w:t>
      </w:r>
    </w:p>
    <w:tbl>
      <w:tblPr>
        <w:tblStyle w:val="15"/>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017"/>
        <w:gridCol w:w="1545"/>
        <w:gridCol w:w="2206"/>
      </w:tblGrid>
      <w:tr w14:paraId="3A4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04" w:type="dxa"/>
            <w:tcBorders>
              <w:top w:val="single" w:color="auto" w:sz="4" w:space="0"/>
              <w:left w:val="single" w:color="auto" w:sz="4" w:space="0"/>
              <w:bottom w:val="single" w:color="auto" w:sz="4" w:space="0"/>
              <w:right w:val="single" w:color="auto" w:sz="4" w:space="0"/>
            </w:tcBorders>
          </w:tcPr>
          <w:p w14:paraId="039F0ED7">
            <w:pPr>
              <w:ind w:firstLine="0" w:firstLineChars="0"/>
              <w:jc w:val="center"/>
              <w:rPr>
                <w:rFonts w:eastAsiaTheme="minorEastAsia"/>
                <w:b/>
                <w:szCs w:val="21"/>
              </w:rPr>
            </w:pPr>
            <w:r>
              <w:rPr>
                <w:b/>
                <w:szCs w:val="21"/>
              </w:rPr>
              <w:t>检查项目</w:t>
            </w:r>
          </w:p>
        </w:tc>
        <w:tc>
          <w:tcPr>
            <w:tcW w:w="3017" w:type="dxa"/>
            <w:tcBorders>
              <w:top w:val="single" w:color="auto" w:sz="4" w:space="0"/>
              <w:left w:val="single" w:color="auto" w:sz="4" w:space="0"/>
              <w:bottom w:val="single" w:color="auto" w:sz="4" w:space="0"/>
              <w:right w:val="single" w:color="auto" w:sz="4" w:space="0"/>
            </w:tcBorders>
          </w:tcPr>
          <w:p w14:paraId="0809010F">
            <w:pPr>
              <w:ind w:firstLine="0" w:firstLineChars="0"/>
              <w:jc w:val="center"/>
              <w:rPr>
                <w:rFonts w:eastAsiaTheme="minorEastAsia"/>
                <w:b/>
                <w:szCs w:val="21"/>
              </w:rPr>
            </w:pPr>
            <w:r>
              <w:rPr>
                <w:b/>
                <w:szCs w:val="21"/>
              </w:rPr>
              <w:t>检查内容</w:t>
            </w:r>
          </w:p>
        </w:tc>
        <w:tc>
          <w:tcPr>
            <w:tcW w:w="1545" w:type="dxa"/>
            <w:tcBorders>
              <w:top w:val="single" w:color="auto" w:sz="4" w:space="0"/>
              <w:left w:val="single" w:color="auto" w:sz="4" w:space="0"/>
              <w:bottom w:val="single" w:color="auto" w:sz="4" w:space="0"/>
              <w:right w:val="single" w:color="auto" w:sz="4" w:space="0"/>
            </w:tcBorders>
          </w:tcPr>
          <w:p w14:paraId="5C7A63B4">
            <w:pPr>
              <w:ind w:firstLine="0" w:firstLineChars="0"/>
              <w:jc w:val="center"/>
              <w:rPr>
                <w:rFonts w:eastAsiaTheme="minorEastAsia"/>
                <w:b/>
                <w:szCs w:val="21"/>
              </w:rPr>
            </w:pPr>
            <w:r>
              <w:rPr>
                <w:b/>
                <w:szCs w:val="21"/>
              </w:rPr>
              <w:t>检查方法</w:t>
            </w:r>
          </w:p>
        </w:tc>
        <w:tc>
          <w:tcPr>
            <w:tcW w:w="2206" w:type="dxa"/>
            <w:tcBorders>
              <w:top w:val="single" w:color="auto" w:sz="4" w:space="0"/>
              <w:left w:val="single" w:color="auto" w:sz="4" w:space="0"/>
              <w:bottom w:val="single" w:color="auto" w:sz="4" w:space="0"/>
              <w:right w:val="single" w:color="auto" w:sz="4" w:space="0"/>
            </w:tcBorders>
          </w:tcPr>
          <w:p w14:paraId="5E4FE6A0">
            <w:pPr>
              <w:ind w:firstLine="0" w:firstLineChars="0"/>
              <w:jc w:val="center"/>
              <w:rPr>
                <w:rFonts w:eastAsiaTheme="minorEastAsia"/>
                <w:b/>
                <w:szCs w:val="21"/>
              </w:rPr>
            </w:pPr>
            <w:r>
              <w:rPr>
                <w:b/>
                <w:szCs w:val="21"/>
              </w:rPr>
              <w:t>检测标准</w:t>
            </w:r>
          </w:p>
        </w:tc>
      </w:tr>
      <w:tr w14:paraId="669B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04" w:type="dxa"/>
            <w:tcBorders>
              <w:top w:val="single" w:color="auto" w:sz="4" w:space="0"/>
              <w:left w:val="single" w:color="auto" w:sz="4" w:space="0"/>
              <w:bottom w:val="single" w:color="auto" w:sz="4" w:space="0"/>
              <w:right w:val="single" w:color="auto" w:sz="4" w:space="0"/>
            </w:tcBorders>
            <w:vAlign w:val="center"/>
          </w:tcPr>
          <w:p w14:paraId="160BA8C3">
            <w:pPr>
              <w:ind w:firstLine="0" w:firstLineChars="0"/>
              <w:jc w:val="left"/>
              <w:rPr>
                <w:rFonts w:eastAsiaTheme="minorEastAsia"/>
                <w:szCs w:val="21"/>
              </w:rPr>
            </w:pPr>
            <w:r>
              <w:rPr>
                <w:szCs w:val="21"/>
              </w:rPr>
              <w:t>工作环境</w:t>
            </w:r>
          </w:p>
        </w:tc>
        <w:tc>
          <w:tcPr>
            <w:tcW w:w="3017" w:type="dxa"/>
            <w:tcBorders>
              <w:top w:val="single" w:color="auto" w:sz="4" w:space="0"/>
              <w:left w:val="single" w:color="auto" w:sz="4" w:space="0"/>
              <w:bottom w:val="single" w:color="auto" w:sz="4" w:space="0"/>
              <w:right w:val="single" w:color="auto" w:sz="4" w:space="0"/>
            </w:tcBorders>
            <w:vAlign w:val="center"/>
          </w:tcPr>
          <w:p w14:paraId="5856039A">
            <w:pPr>
              <w:ind w:firstLine="0" w:firstLineChars="0"/>
              <w:jc w:val="left"/>
              <w:rPr>
                <w:rFonts w:eastAsiaTheme="minorEastAsia"/>
                <w:szCs w:val="21"/>
              </w:rPr>
            </w:pPr>
            <w:r>
              <w:rPr>
                <w:szCs w:val="21"/>
              </w:rPr>
              <w:t>温度/湿度</w:t>
            </w:r>
          </w:p>
        </w:tc>
        <w:tc>
          <w:tcPr>
            <w:tcW w:w="1545" w:type="dxa"/>
            <w:tcBorders>
              <w:top w:val="single" w:color="auto" w:sz="4" w:space="0"/>
              <w:left w:val="single" w:color="auto" w:sz="4" w:space="0"/>
              <w:bottom w:val="single" w:color="auto" w:sz="4" w:space="0"/>
              <w:right w:val="single" w:color="auto" w:sz="4" w:space="0"/>
            </w:tcBorders>
            <w:vAlign w:val="center"/>
          </w:tcPr>
          <w:p w14:paraId="76D4FEB6">
            <w:pPr>
              <w:ind w:firstLine="0" w:firstLineChars="0"/>
              <w:jc w:val="left"/>
              <w:rPr>
                <w:rFonts w:eastAsiaTheme="minorEastAsia"/>
                <w:szCs w:val="21"/>
              </w:rPr>
            </w:pPr>
            <w:r>
              <w:rPr>
                <w:szCs w:val="21"/>
              </w:rPr>
              <w:t>温度计/湿度计</w:t>
            </w:r>
          </w:p>
        </w:tc>
        <w:tc>
          <w:tcPr>
            <w:tcW w:w="2206" w:type="dxa"/>
            <w:tcBorders>
              <w:top w:val="single" w:color="auto" w:sz="4" w:space="0"/>
              <w:left w:val="single" w:color="auto" w:sz="4" w:space="0"/>
              <w:bottom w:val="single" w:color="auto" w:sz="4" w:space="0"/>
              <w:right w:val="single" w:color="auto" w:sz="4" w:space="0"/>
            </w:tcBorders>
            <w:vAlign w:val="center"/>
          </w:tcPr>
          <w:p w14:paraId="643C8F2A">
            <w:pPr>
              <w:ind w:firstLine="0" w:firstLineChars="0"/>
              <w:jc w:val="left"/>
              <w:rPr>
                <w:szCs w:val="21"/>
              </w:rPr>
            </w:pPr>
            <w:r>
              <w:rPr>
                <w:szCs w:val="21"/>
              </w:rPr>
              <w:t>温度在</w:t>
            </w:r>
            <w:r>
              <w:rPr>
                <w:rFonts w:hint="eastAsia"/>
                <w:szCs w:val="21"/>
              </w:rPr>
              <w:t>-</w:t>
            </w:r>
            <w:r>
              <w:rPr>
                <w:szCs w:val="21"/>
              </w:rPr>
              <w:t>10</w:t>
            </w:r>
            <w:r>
              <w:rPr>
                <w:rFonts w:hint="eastAsia" w:ascii="宋体" w:hAnsi="宋体" w:cs="宋体"/>
                <w:szCs w:val="21"/>
              </w:rPr>
              <w:t>℃</w:t>
            </w:r>
            <w:r>
              <w:rPr>
                <w:szCs w:val="21"/>
              </w:rPr>
              <w:t>~+55</w:t>
            </w:r>
            <w:r>
              <w:rPr>
                <w:rFonts w:hint="eastAsia" w:ascii="宋体" w:hAnsi="宋体" w:cs="宋体"/>
                <w:szCs w:val="21"/>
              </w:rPr>
              <w:t>℃</w:t>
            </w:r>
          </w:p>
          <w:p w14:paraId="024D32A0">
            <w:pPr>
              <w:ind w:firstLine="0" w:firstLineChars="0"/>
              <w:jc w:val="left"/>
              <w:rPr>
                <w:rFonts w:eastAsiaTheme="minorEastAsia"/>
                <w:szCs w:val="21"/>
              </w:rPr>
            </w:pPr>
            <w:r>
              <w:rPr>
                <w:szCs w:val="21"/>
              </w:rPr>
              <w:t>湿度在≤95%</w:t>
            </w:r>
          </w:p>
        </w:tc>
      </w:tr>
      <w:tr w14:paraId="70B8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04" w:type="dxa"/>
            <w:tcBorders>
              <w:top w:val="single" w:color="auto" w:sz="4" w:space="0"/>
              <w:left w:val="single" w:color="auto" w:sz="4" w:space="0"/>
              <w:bottom w:val="single" w:color="auto" w:sz="4" w:space="0"/>
              <w:right w:val="single" w:color="auto" w:sz="4" w:space="0"/>
            </w:tcBorders>
            <w:vAlign w:val="center"/>
          </w:tcPr>
          <w:p w14:paraId="042C5ACE">
            <w:pPr>
              <w:ind w:firstLine="0" w:firstLineChars="0"/>
              <w:jc w:val="left"/>
              <w:rPr>
                <w:rFonts w:eastAsiaTheme="minorEastAsia"/>
                <w:szCs w:val="21"/>
              </w:rPr>
            </w:pPr>
            <w:r>
              <w:rPr>
                <w:szCs w:val="21"/>
              </w:rPr>
              <w:t>外观及零部件</w:t>
            </w:r>
          </w:p>
        </w:tc>
        <w:tc>
          <w:tcPr>
            <w:tcW w:w="3017" w:type="dxa"/>
            <w:tcBorders>
              <w:top w:val="single" w:color="auto" w:sz="4" w:space="0"/>
              <w:left w:val="single" w:color="auto" w:sz="4" w:space="0"/>
              <w:bottom w:val="single" w:color="auto" w:sz="4" w:space="0"/>
              <w:right w:val="single" w:color="auto" w:sz="4" w:space="0"/>
            </w:tcBorders>
            <w:vAlign w:val="center"/>
          </w:tcPr>
          <w:p w14:paraId="34A43ADF">
            <w:pPr>
              <w:spacing w:line="240" w:lineRule="exact"/>
              <w:ind w:firstLine="0" w:firstLineChars="0"/>
              <w:jc w:val="left"/>
              <w:rPr>
                <w:rFonts w:eastAsiaTheme="minorEastAsia"/>
                <w:szCs w:val="21"/>
              </w:rPr>
            </w:pPr>
            <w:r>
              <w:rPr>
                <w:szCs w:val="21"/>
              </w:rPr>
              <w:t>是否有异常震动、异常声音</w:t>
            </w:r>
          </w:p>
          <w:p w14:paraId="1B735308">
            <w:pPr>
              <w:spacing w:line="240" w:lineRule="exact"/>
              <w:ind w:firstLine="0" w:firstLineChars="0"/>
              <w:jc w:val="left"/>
              <w:rPr>
                <w:szCs w:val="21"/>
              </w:rPr>
            </w:pPr>
            <w:r>
              <w:rPr>
                <w:szCs w:val="21"/>
              </w:rPr>
              <w:t>螺丝是否松动</w:t>
            </w:r>
          </w:p>
          <w:p w14:paraId="32452177">
            <w:pPr>
              <w:spacing w:line="240" w:lineRule="exact"/>
              <w:ind w:firstLine="0" w:firstLineChars="0"/>
              <w:jc w:val="left"/>
              <w:rPr>
                <w:szCs w:val="21"/>
              </w:rPr>
            </w:pPr>
            <w:r>
              <w:rPr>
                <w:szCs w:val="21"/>
              </w:rPr>
              <w:t>是否有变形、破损</w:t>
            </w:r>
          </w:p>
          <w:p w14:paraId="2121979E">
            <w:pPr>
              <w:spacing w:line="240" w:lineRule="exact"/>
              <w:ind w:firstLine="0" w:firstLineChars="0"/>
              <w:jc w:val="left"/>
              <w:rPr>
                <w:rFonts w:eastAsiaTheme="minorEastAsia"/>
                <w:szCs w:val="21"/>
              </w:rPr>
            </w:pPr>
            <w:r>
              <w:rPr>
                <w:szCs w:val="21"/>
              </w:rPr>
              <w:t>是否有污渍及粉尘</w:t>
            </w:r>
          </w:p>
        </w:tc>
        <w:tc>
          <w:tcPr>
            <w:tcW w:w="1545" w:type="dxa"/>
            <w:tcBorders>
              <w:top w:val="single" w:color="auto" w:sz="4" w:space="0"/>
              <w:left w:val="single" w:color="auto" w:sz="4" w:space="0"/>
              <w:bottom w:val="single" w:color="auto" w:sz="4" w:space="0"/>
              <w:right w:val="single" w:color="auto" w:sz="4" w:space="0"/>
            </w:tcBorders>
            <w:vAlign w:val="center"/>
          </w:tcPr>
          <w:p w14:paraId="20C24385">
            <w:pPr>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7A504DB">
            <w:pPr>
              <w:ind w:firstLine="0" w:firstLineChars="0"/>
              <w:jc w:val="left"/>
              <w:rPr>
                <w:rFonts w:eastAsiaTheme="minorEastAsia"/>
                <w:szCs w:val="21"/>
              </w:rPr>
            </w:pPr>
            <w:r>
              <w:rPr>
                <w:szCs w:val="21"/>
              </w:rPr>
              <w:t>无异常</w:t>
            </w:r>
          </w:p>
        </w:tc>
      </w:tr>
      <w:tr w14:paraId="3930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04" w:type="dxa"/>
            <w:tcBorders>
              <w:top w:val="single" w:color="auto" w:sz="4" w:space="0"/>
              <w:left w:val="single" w:color="auto" w:sz="4" w:space="0"/>
              <w:bottom w:val="single" w:color="auto" w:sz="4" w:space="0"/>
              <w:right w:val="single" w:color="auto" w:sz="4" w:space="0"/>
            </w:tcBorders>
            <w:vAlign w:val="center"/>
          </w:tcPr>
          <w:p w14:paraId="62C75BA8">
            <w:pPr>
              <w:ind w:firstLine="0" w:firstLineChars="0"/>
              <w:jc w:val="left"/>
              <w:rPr>
                <w:rFonts w:eastAsiaTheme="minorEastAsia"/>
                <w:szCs w:val="21"/>
              </w:rPr>
            </w:pPr>
            <w:r>
              <w:rPr>
                <w:szCs w:val="21"/>
              </w:rPr>
              <w:t>电源电压</w:t>
            </w:r>
          </w:p>
        </w:tc>
        <w:tc>
          <w:tcPr>
            <w:tcW w:w="3017" w:type="dxa"/>
            <w:tcBorders>
              <w:top w:val="single" w:color="auto" w:sz="4" w:space="0"/>
              <w:left w:val="single" w:color="auto" w:sz="4" w:space="0"/>
              <w:bottom w:val="single" w:color="auto" w:sz="4" w:space="0"/>
              <w:right w:val="single" w:color="auto" w:sz="4" w:space="0"/>
            </w:tcBorders>
            <w:vAlign w:val="center"/>
          </w:tcPr>
          <w:p w14:paraId="1514205D">
            <w:pPr>
              <w:ind w:firstLine="0" w:firstLineChars="0"/>
              <w:jc w:val="left"/>
              <w:rPr>
                <w:rFonts w:eastAsiaTheme="minorEastAsia"/>
                <w:szCs w:val="21"/>
              </w:rPr>
            </w:pPr>
            <w:r>
              <w:rPr>
                <w:szCs w:val="21"/>
              </w:rPr>
              <w:t>设备电源电压是否正常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402A4B94">
            <w:pPr>
              <w:ind w:firstLine="0" w:firstLineChars="0"/>
              <w:jc w:val="left"/>
              <w:rPr>
                <w:rFonts w:eastAsiaTheme="minorEastAsia"/>
                <w:szCs w:val="21"/>
              </w:rPr>
            </w:pPr>
            <w:r>
              <w:rPr>
                <w:szCs w:val="21"/>
              </w:rPr>
              <w:t>万用表测量</w:t>
            </w:r>
          </w:p>
        </w:tc>
        <w:tc>
          <w:tcPr>
            <w:tcW w:w="2206" w:type="dxa"/>
            <w:tcBorders>
              <w:top w:val="single" w:color="auto" w:sz="4" w:space="0"/>
              <w:left w:val="single" w:color="auto" w:sz="4" w:space="0"/>
              <w:bottom w:val="single" w:color="auto" w:sz="4" w:space="0"/>
              <w:right w:val="single" w:color="auto" w:sz="4" w:space="0"/>
            </w:tcBorders>
            <w:vAlign w:val="center"/>
          </w:tcPr>
          <w:p w14:paraId="31A244A8">
            <w:pPr>
              <w:ind w:firstLine="0" w:firstLineChars="0"/>
              <w:jc w:val="left"/>
              <w:rPr>
                <w:rFonts w:eastAsiaTheme="minorEastAsia"/>
                <w:szCs w:val="21"/>
              </w:rPr>
            </w:pPr>
            <w:r>
              <w:rPr>
                <w:szCs w:val="21"/>
              </w:rPr>
              <w:t>满足额定输入电压</w:t>
            </w:r>
          </w:p>
        </w:tc>
      </w:tr>
      <w:tr w14:paraId="1075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704" w:type="dxa"/>
            <w:tcBorders>
              <w:top w:val="single" w:color="auto" w:sz="4" w:space="0"/>
              <w:left w:val="single" w:color="auto" w:sz="4" w:space="0"/>
              <w:bottom w:val="single" w:color="auto" w:sz="4" w:space="0"/>
              <w:right w:val="single" w:color="auto" w:sz="4" w:space="0"/>
            </w:tcBorders>
            <w:vAlign w:val="center"/>
          </w:tcPr>
          <w:p w14:paraId="1DDCAA6B">
            <w:pPr>
              <w:spacing w:line="280" w:lineRule="exact"/>
              <w:ind w:firstLine="0" w:firstLineChars="0"/>
              <w:jc w:val="left"/>
              <w:rPr>
                <w:rFonts w:eastAsiaTheme="minorEastAsia"/>
                <w:szCs w:val="21"/>
              </w:rPr>
            </w:pPr>
            <w:r>
              <w:rPr>
                <w:szCs w:val="21"/>
              </w:rPr>
              <w:t>连接导线</w:t>
            </w:r>
          </w:p>
        </w:tc>
        <w:tc>
          <w:tcPr>
            <w:tcW w:w="3017" w:type="dxa"/>
            <w:tcBorders>
              <w:top w:val="single" w:color="auto" w:sz="4" w:space="0"/>
              <w:left w:val="single" w:color="auto" w:sz="4" w:space="0"/>
              <w:bottom w:val="single" w:color="auto" w:sz="4" w:space="0"/>
              <w:right w:val="single" w:color="auto" w:sz="4" w:space="0"/>
            </w:tcBorders>
            <w:vAlign w:val="center"/>
          </w:tcPr>
          <w:p w14:paraId="35828F5B">
            <w:pPr>
              <w:spacing w:line="280" w:lineRule="exact"/>
              <w:ind w:firstLine="0" w:firstLineChars="0"/>
              <w:jc w:val="left"/>
              <w:rPr>
                <w:rFonts w:eastAsiaTheme="minorEastAsia"/>
                <w:szCs w:val="21"/>
              </w:rPr>
            </w:pPr>
            <w:r>
              <w:rPr>
                <w:szCs w:val="21"/>
              </w:rPr>
              <w:t>是否变形、污损、过热变色</w:t>
            </w:r>
          </w:p>
        </w:tc>
        <w:tc>
          <w:tcPr>
            <w:tcW w:w="1545" w:type="dxa"/>
            <w:tcBorders>
              <w:top w:val="single" w:color="auto" w:sz="4" w:space="0"/>
              <w:left w:val="single" w:color="auto" w:sz="4" w:space="0"/>
              <w:bottom w:val="single" w:color="auto" w:sz="4" w:space="0"/>
              <w:right w:val="single" w:color="auto" w:sz="4" w:space="0"/>
            </w:tcBorders>
            <w:vAlign w:val="center"/>
          </w:tcPr>
          <w:p w14:paraId="6CC270A5">
            <w:pPr>
              <w:spacing w:line="280" w:lineRule="exact"/>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7A685AEE">
            <w:pPr>
              <w:spacing w:line="280" w:lineRule="exact"/>
              <w:ind w:firstLine="0" w:firstLineChars="0"/>
              <w:jc w:val="left"/>
              <w:rPr>
                <w:rFonts w:eastAsiaTheme="minorEastAsia"/>
                <w:szCs w:val="21"/>
              </w:rPr>
            </w:pPr>
            <w:r>
              <w:rPr>
                <w:szCs w:val="21"/>
              </w:rPr>
              <w:t>无异常</w:t>
            </w:r>
          </w:p>
        </w:tc>
      </w:tr>
      <w:tr w14:paraId="0660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704" w:type="dxa"/>
            <w:tcBorders>
              <w:top w:val="single" w:color="auto" w:sz="4" w:space="0"/>
              <w:left w:val="single" w:color="auto" w:sz="4" w:space="0"/>
              <w:bottom w:val="single" w:color="auto" w:sz="4" w:space="0"/>
              <w:right w:val="single" w:color="auto" w:sz="4" w:space="0"/>
            </w:tcBorders>
            <w:vAlign w:val="center"/>
          </w:tcPr>
          <w:p w14:paraId="00F23D33">
            <w:pPr>
              <w:spacing w:line="280" w:lineRule="exact"/>
              <w:ind w:firstLine="0" w:firstLineChars="0"/>
              <w:jc w:val="left"/>
              <w:rPr>
                <w:rFonts w:eastAsiaTheme="minorEastAsia"/>
                <w:szCs w:val="21"/>
              </w:rPr>
            </w:pPr>
            <w:r>
              <w:rPr>
                <w:szCs w:val="21"/>
              </w:rPr>
              <w:t>主模块</w:t>
            </w:r>
          </w:p>
        </w:tc>
        <w:tc>
          <w:tcPr>
            <w:tcW w:w="3017" w:type="dxa"/>
            <w:tcBorders>
              <w:top w:val="single" w:color="auto" w:sz="4" w:space="0"/>
              <w:left w:val="single" w:color="auto" w:sz="4" w:space="0"/>
              <w:bottom w:val="single" w:color="auto" w:sz="4" w:space="0"/>
              <w:right w:val="single" w:color="auto" w:sz="4" w:space="0"/>
            </w:tcBorders>
            <w:vAlign w:val="center"/>
          </w:tcPr>
          <w:p w14:paraId="68227D08">
            <w:pPr>
              <w:spacing w:line="280" w:lineRule="exact"/>
              <w:ind w:firstLine="0" w:firstLineChars="0"/>
              <w:jc w:val="left"/>
              <w:rPr>
                <w:rFonts w:eastAsiaTheme="minorEastAsia"/>
                <w:szCs w:val="21"/>
              </w:rPr>
            </w:pPr>
            <w:r>
              <w:rPr>
                <w:szCs w:val="21"/>
              </w:rPr>
              <w:t>是否有烧伤、破损</w:t>
            </w:r>
          </w:p>
        </w:tc>
        <w:tc>
          <w:tcPr>
            <w:tcW w:w="1545" w:type="dxa"/>
            <w:tcBorders>
              <w:top w:val="single" w:color="auto" w:sz="4" w:space="0"/>
              <w:left w:val="single" w:color="auto" w:sz="4" w:space="0"/>
              <w:bottom w:val="single" w:color="auto" w:sz="4" w:space="0"/>
              <w:right w:val="single" w:color="auto" w:sz="4" w:space="0"/>
            </w:tcBorders>
            <w:vAlign w:val="center"/>
          </w:tcPr>
          <w:p w14:paraId="0E237BE5">
            <w:pPr>
              <w:spacing w:line="280" w:lineRule="exact"/>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254B2EC">
            <w:pPr>
              <w:spacing w:line="280" w:lineRule="exact"/>
              <w:ind w:firstLine="0" w:firstLineChars="0"/>
              <w:jc w:val="left"/>
              <w:rPr>
                <w:rFonts w:eastAsiaTheme="minorEastAsia"/>
                <w:szCs w:val="21"/>
              </w:rPr>
            </w:pPr>
            <w:r>
              <w:rPr>
                <w:szCs w:val="21"/>
              </w:rPr>
              <w:t>无异常</w:t>
            </w:r>
          </w:p>
        </w:tc>
      </w:tr>
      <w:tr w14:paraId="7FDB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4" w:type="dxa"/>
            <w:tcBorders>
              <w:top w:val="single" w:color="auto" w:sz="4" w:space="0"/>
              <w:left w:val="single" w:color="auto" w:sz="4" w:space="0"/>
              <w:bottom w:val="single" w:color="auto" w:sz="4" w:space="0"/>
              <w:right w:val="single" w:color="auto" w:sz="4" w:space="0"/>
            </w:tcBorders>
            <w:vAlign w:val="center"/>
          </w:tcPr>
          <w:p w14:paraId="47CFBA3B">
            <w:pPr>
              <w:spacing w:line="280" w:lineRule="exact"/>
              <w:ind w:firstLine="0" w:firstLineChars="0"/>
              <w:jc w:val="left"/>
              <w:rPr>
                <w:rFonts w:eastAsiaTheme="minorEastAsia"/>
                <w:szCs w:val="21"/>
              </w:rPr>
            </w:pPr>
            <w:r>
              <w:rPr>
                <w:szCs w:val="21"/>
              </w:rPr>
              <w:t>插接件</w:t>
            </w:r>
          </w:p>
        </w:tc>
        <w:tc>
          <w:tcPr>
            <w:tcW w:w="3017" w:type="dxa"/>
            <w:tcBorders>
              <w:top w:val="single" w:color="auto" w:sz="4" w:space="0"/>
              <w:left w:val="single" w:color="auto" w:sz="4" w:space="0"/>
              <w:bottom w:val="single" w:color="auto" w:sz="4" w:space="0"/>
              <w:right w:val="single" w:color="auto" w:sz="4" w:space="0"/>
            </w:tcBorders>
            <w:vAlign w:val="center"/>
          </w:tcPr>
          <w:p w14:paraId="07284AE9">
            <w:pPr>
              <w:spacing w:line="280" w:lineRule="exact"/>
              <w:ind w:firstLine="0" w:firstLineChars="0"/>
              <w:jc w:val="left"/>
              <w:rPr>
                <w:rFonts w:eastAsiaTheme="minorEastAsia"/>
                <w:szCs w:val="21"/>
              </w:rPr>
            </w:pPr>
            <w:r>
              <w:rPr>
                <w:szCs w:val="21"/>
              </w:rPr>
              <w:t>是否松动、变形、破损</w:t>
            </w:r>
          </w:p>
        </w:tc>
        <w:tc>
          <w:tcPr>
            <w:tcW w:w="1545" w:type="dxa"/>
            <w:tcBorders>
              <w:top w:val="single" w:color="auto" w:sz="4" w:space="0"/>
              <w:left w:val="single" w:color="auto" w:sz="4" w:space="0"/>
              <w:bottom w:val="single" w:color="auto" w:sz="4" w:space="0"/>
              <w:right w:val="single" w:color="auto" w:sz="4" w:space="0"/>
            </w:tcBorders>
            <w:vAlign w:val="center"/>
          </w:tcPr>
          <w:p w14:paraId="2FCE7CE6">
            <w:pPr>
              <w:spacing w:line="280" w:lineRule="exact"/>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1F9A5C7F">
            <w:pPr>
              <w:spacing w:line="280" w:lineRule="exact"/>
              <w:ind w:firstLine="0" w:firstLineChars="0"/>
              <w:jc w:val="left"/>
              <w:rPr>
                <w:rFonts w:eastAsiaTheme="minorEastAsia"/>
                <w:szCs w:val="21"/>
              </w:rPr>
            </w:pPr>
            <w:r>
              <w:rPr>
                <w:szCs w:val="21"/>
              </w:rPr>
              <w:t>无异常</w:t>
            </w:r>
          </w:p>
        </w:tc>
      </w:tr>
      <w:tr w14:paraId="6D94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04" w:type="dxa"/>
            <w:tcBorders>
              <w:top w:val="single" w:color="auto" w:sz="4" w:space="0"/>
              <w:left w:val="single" w:color="auto" w:sz="4" w:space="0"/>
              <w:bottom w:val="single" w:color="auto" w:sz="4" w:space="0"/>
              <w:right w:val="single" w:color="auto" w:sz="4" w:space="0"/>
            </w:tcBorders>
            <w:vAlign w:val="center"/>
          </w:tcPr>
          <w:p w14:paraId="19097B7D">
            <w:pPr>
              <w:spacing w:line="280" w:lineRule="exact"/>
              <w:ind w:firstLine="0" w:firstLineChars="0"/>
              <w:jc w:val="left"/>
              <w:rPr>
                <w:rFonts w:eastAsiaTheme="minorEastAsia"/>
                <w:szCs w:val="21"/>
              </w:rPr>
            </w:pPr>
            <w:r>
              <w:rPr>
                <w:szCs w:val="21"/>
              </w:rPr>
              <w:t>线路板</w:t>
            </w:r>
          </w:p>
        </w:tc>
        <w:tc>
          <w:tcPr>
            <w:tcW w:w="3017" w:type="dxa"/>
            <w:tcBorders>
              <w:top w:val="single" w:color="auto" w:sz="4" w:space="0"/>
              <w:left w:val="single" w:color="auto" w:sz="4" w:space="0"/>
              <w:bottom w:val="single" w:color="auto" w:sz="4" w:space="0"/>
              <w:right w:val="single" w:color="auto" w:sz="4" w:space="0"/>
            </w:tcBorders>
            <w:vAlign w:val="center"/>
          </w:tcPr>
          <w:p w14:paraId="1BD33438">
            <w:pPr>
              <w:spacing w:line="280" w:lineRule="exact"/>
              <w:ind w:firstLine="0" w:firstLineChars="0"/>
              <w:jc w:val="left"/>
              <w:rPr>
                <w:rFonts w:eastAsiaTheme="minorEastAsia"/>
                <w:szCs w:val="21"/>
              </w:rPr>
            </w:pPr>
            <w:r>
              <w:rPr>
                <w:szCs w:val="21"/>
              </w:rPr>
              <w:t>是否变色、变形、有污渍</w:t>
            </w:r>
          </w:p>
        </w:tc>
        <w:tc>
          <w:tcPr>
            <w:tcW w:w="1545" w:type="dxa"/>
            <w:tcBorders>
              <w:top w:val="single" w:color="auto" w:sz="4" w:space="0"/>
              <w:left w:val="single" w:color="auto" w:sz="4" w:space="0"/>
              <w:bottom w:val="single" w:color="auto" w:sz="4" w:space="0"/>
              <w:right w:val="single" w:color="auto" w:sz="4" w:space="0"/>
            </w:tcBorders>
            <w:vAlign w:val="center"/>
          </w:tcPr>
          <w:p w14:paraId="1086F89A">
            <w:pPr>
              <w:spacing w:line="280" w:lineRule="exact"/>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24FBDE86">
            <w:pPr>
              <w:spacing w:line="280" w:lineRule="exact"/>
              <w:ind w:firstLine="0" w:firstLineChars="0"/>
              <w:jc w:val="left"/>
              <w:rPr>
                <w:rFonts w:eastAsiaTheme="minorEastAsia"/>
                <w:szCs w:val="21"/>
              </w:rPr>
            </w:pPr>
            <w:r>
              <w:rPr>
                <w:szCs w:val="21"/>
              </w:rPr>
              <w:t>无异常</w:t>
            </w:r>
          </w:p>
        </w:tc>
      </w:tr>
      <w:tr w14:paraId="202D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04" w:type="dxa"/>
            <w:tcBorders>
              <w:top w:val="single" w:color="auto" w:sz="4" w:space="0"/>
              <w:left w:val="single" w:color="auto" w:sz="4" w:space="0"/>
              <w:bottom w:val="single" w:color="auto" w:sz="4" w:space="0"/>
              <w:right w:val="single" w:color="auto" w:sz="4" w:space="0"/>
            </w:tcBorders>
            <w:vAlign w:val="center"/>
          </w:tcPr>
          <w:p w14:paraId="75D0BDFB">
            <w:pPr>
              <w:spacing w:line="280" w:lineRule="exact"/>
              <w:ind w:firstLine="0" w:firstLineChars="0"/>
              <w:jc w:val="left"/>
              <w:rPr>
                <w:rFonts w:eastAsiaTheme="minorEastAsia"/>
                <w:szCs w:val="21"/>
              </w:rPr>
            </w:pPr>
            <w:r>
              <w:rPr>
                <w:szCs w:val="21"/>
              </w:rPr>
              <w:t>液晶显示</w:t>
            </w:r>
          </w:p>
        </w:tc>
        <w:tc>
          <w:tcPr>
            <w:tcW w:w="3017" w:type="dxa"/>
            <w:tcBorders>
              <w:top w:val="single" w:color="auto" w:sz="4" w:space="0"/>
              <w:left w:val="single" w:color="auto" w:sz="4" w:space="0"/>
              <w:bottom w:val="single" w:color="auto" w:sz="4" w:space="0"/>
              <w:right w:val="single" w:color="auto" w:sz="4" w:space="0"/>
            </w:tcBorders>
            <w:vAlign w:val="center"/>
          </w:tcPr>
          <w:p w14:paraId="64153659">
            <w:pPr>
              <w:spacing w:line="280" w:lineRule="exact"/>
              <w:ind w:firstLine="0" w:firstLineChars="0"/>
              <w:jc w:val="left"/>
              <w:rPr>
                <w:rFonts w:eastAsiaTheme="minorEastAsia"/>
                <w:szCs w:val="21"/>
              </w:rPr>
            </w:pPr>
            <w:r>
              <w:rPr>
                <w:szCs w:val="21"/>
              </w:rPr>
              <w:t>操作面板的LED灯是否正常</w:t>
            </w:r>
          </w:p>
          <w:p w14:paraId="1CD2F164">
            <w:pPr>
              <w:spacing w:line="280" w:lineRule="exact"/>
              <w:ind w:firstLine="0" w:firstLineChars="0"/>
              <w:jc w:val="left"/>
              <w:rPr>
                <w:szCs w:val="21"/>
              </w:rPr>
            </w:pPr>
            <w:r>
              <w:rPr>
                <w:szCs w:val="21"/>
              </w:rPr>
              <w:t>按键操作是否正常</w:t>
            </w:r>
          </w:p>
          <w:p w14:paraId="638342DF">
            <w:pPr>
              <w:spacing w:line="280" w:lineRule="exact"/>
              <w:ind w:firstLine="0" w:firstLineChars="0"/>
              <w:jc w:val="left"/>
              <w:rPr>
                <w:rFonts w:eastAsiaTheme="minorEastAsia"/>
                <w:szCs w:val="21"/>
              </w:rPr>
            </w:pPr>
            <w:r>
              <w:rPr>
                <w:szCs w:val="21"/>
              </w:rPr>
              <w:t>显示屏亮度、显示是否正常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3DA95208">
            <w:pPr>
              <w:spacing w:line="280" w:lineRule="exact"/>
              <w:ind w:firstLine="0" w:firstLineChars="0"/>
              <w:jc w:val="left"/>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23BCE1C3">
            <w:pPr>
              <w:spacing w:line="280" w:lineRule="exact"/>
              <w:ind w:firstLine="0" w:firstLineChars="0"/>
              <w:jc w:val="left"/>
              <w:rPr>
                <w:rFonts w:eastAsiaTheme="minorEastAsia"/>
                <w:szCs w:val="21"/>
              </w:rPr>
            </w:pPr>
            <w:r>
              <w:rPr>
                <w:szCs w:val="21"/>
              </w:rPr>
              <w:t>无异常</w:t>
            </w:r>
          </w:p>
        </w:tc>
      </w:tr>
      <w:tr w14:paraId="09E4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04" w:type="dxa"/>
            <w:tcBorders>
              <w:top w:val="single" w:color="auto" w:sz="4" w:space="0"/>
              <w:left w:val="single" w:color="auto" w:sz="4" w:space="0"/>
              <w:bottom w:val="single" w:color="auto" w:sz="4" w:space="0"/>
              <w:right w:val="single" w:color="auto" w:sz="4" w:space="0"/>
            </w:tcBorders>
            <w:vAlign w:val="center"/>
          </w:tcPr>
          <w:p w14:paraId="1593F9C5">
            <w:pPr>
              <w:ind w:firstLine="0" w:firstLineChars="0"/>
              <w:jc w:val="left"/>
              <w:rPr>
                <w:rFonts w:eastAsiaTheme="minorEastAsia"/>
                <w:szCs w:val="21"/>
              </w:rPr>
            </w:pPr>
            <w:r>
              <w:rPr>
                <w:szCs w:val="21"/>
              </w:rPr>
              <w:t>锂电池</w:t>
            </w:r>
          </w:p>
        </w:tc>
        <w:tc>
          <w:tcPr>
            <w:tcW w:w="3017" w:type="dxa"/>
            <w:tcBorders>
              <w:top w:val="single" w:color="auto" w:sz="4" w:space="0"/>
              <w:left w:val="single" w:color="auto" w:sz="4" w:space="0"/>
              <w:bottom w:val="single" w:color="auto" w:sz="4" w:space="0"/>
              <w:right w:val="single" w:color="auto" w:sz="4" w:space="0"/>
            </w:tcBorders>
            <w:vAlign w:val="center"/>
          </w:tcPr>
          <w:p w14:paraId="68E1B323">
            <w:pPr>
              <w:ind w:firstLine="0" w:firstLineChars="0"/>
              <w:jc w:val="left"/>
              <w:rPr>
                <w:rFonts w:eastAsiaTheme="minorEastAsia"/>
                <w:szCs w:val="21"/>
              </w:rPr>
            </w:pPr>
            <w:r>
              <w:rPr>
                <w:szCs w:val="21"/>
              </w:rPr>
              <w:t>是否漏液、鼓胀、破损</w:t>
            </w:r>
          </w:p>
        </w:tc>
        <w:tc>
          <w:tcPr>
            <w:tcW w:w="1545" w:type="dxa"/>
            <w:tcBorders>
              <w:top w:val="single" w:color="auto" w:sz="4" w:space="0"/>
              <w:left w:val="single" w:color="auto" w:sz="4" w:space="0"/>
              <w:bottom w:val="single" w:color="auto" w:sz="4" w:space="0"/>
              <w:right w:val="single" w:color="auto" w:sz="4" w:space="0"/>
            </w:tcBorders>
            <w:vAlign w:val="center"/>
          </w:tcPr>
          <w:p w14:paraId="35A224E0">
            <w:pPr>
              <w:spacing w:line="240" w:lineRule="exact"/>
              <w:ind w:firstLine="0" w:firstLineChars="0"/>
              <w:jc w:val="left"/>
              <w:rPr>
                <w:szCs w:val="21"/>
              </w:rPr>
            </w:pPr>
            <w:r>
              <w:rPr>
                <w:szCs w:val="21"/>
              </w:rPr>
              <w:t>目测使用万用表测量</w:t>
            </w:r>
          </w:p>
        </w:tc>
        <w:tc>
          <w:tcPr>
            <w:tcW w:w="2206" w:type="dxa"/>
            <w:tcBorders>
              <w:top w:val="single" w:color="auto" w:sz="4" w:space="0"/>
              <w:left w:val="single" w:color="auto" w:sz="4" w:space="0"/>
              <w:bottom w:val="single" w:color="auto" w:sz="4" w:space="0"/>
              <w:right w:val="single" w:color="auto" w:sz="4" w:space="0"/>
            </w:tcBorders>
            <w:vAlign w:val="center"/>
          </w:tcPr>
          <w:p w14:paraId="286D7314">
            <w:pPr>
              <w:ind w:firstLine="0" w:firstLineChars="0"/>
              <w:jc w:val="left"/>
              <w:rPr>
                <w:rFonts w:eastAsiaTheme="minorEastAsia"/>
                <w:szCs w:val="21"/>
              </w:rPr>
            </w:pPr>
            <w:r>
              <w:rPr>
                <w:szCs w:val="21"/>
              </w:rPr>
              <w:t>无异常</w:t>
            </w:r>
          </w:p>
        </w:tc>
      </w:tr>
    </w:tbl>
    <w:p w14:paraId="1A005593">
      <w:pPr>
        <w:widowControl/>
        <w:spacing w:line="240" w:lineRule="auto"/>
        <w:ind w:firstLine="0" w:firstLineChars="0"/>
        <w:jc w:val="left"/>
        <w:rPr>
          <w:rFonts w:hint="eastAsia" w:ascii="宋体" w:hAnsi="宋体" w:cs="宋体"/>
          <w:sz w:val="18"/>
          <w:szCs w:val="18"/>
        </w:rPr>
      </w:pPr>
    </w:p>
    <w:p w14:paraId="1B380321">
      <w:pPr>
        <w:widowControl/>
        <w:spacing w:line="240" w:lineRule="auto"/>
        <w:ind w:firstLine="0" w:firstLineChars="0"/>
        <w:jc w:val="left"/>
        <w:rPr>
          <w:rFonts w:hint="eastAsia" w:ascii="宋体" w:hAnsi="宋体" w:cs="宋体"/>
          <w:sz w:val="18"/>
          <w:szCs w:val="18"/>
        </w:rPr>
      </w:pPr>
    </w:p>
    <w:p w14:paraId="6129157E">
      <w:pPr>
        <w:widowControl/>
        <w:spacing w:line="240" w:lineRule="auto"/>
        <w:ind w:firstLine="0" w:firstLineChars="0"/>
        <w:jc w:val="left"/>
        <w:rPr>
          <w:rFonts w:hint="eastAsia" w:ascii="宋体" w:hAnsi="宋体" w:cs="宋体"/>
          <w:sz w:val="18"/>
          <w:szCs w:val="18"/>
        </w:rPr>
      </w:pPr>
    </w:p>
    <w:p w14:paraId="24A0A439">
      <w:pPr>
        <w:widowControl/>
        <w:spacing w:line="240" w:lineRule="auto"/>
        <w:ind w:firstLine="0" w:firstLineChars="0"/>
        <w:jc w:val="left"/>
        <w:rPr>
          <w:rFonts w:hint="eastAsia" w:ascii="宋体" w:hAnsi="宋体" w:cs="宋体"/>
          <w:sz w:val="18"/>
          <w:szCs w:val="18"/>
        </w:rPr>
      </w:pPr>
    </w:p>
    <w:p w14:paraId="4BDD0529">
      <w:pPr>
        <w:widowControl/>
        <w:spacing w:line="240" w:lineRule="auto"/>
        <w:ind w:firstLine="0" w:firstLineChars="0"/>
        <w:jc w:val="left"/>
        <w:rPr>
          <w:rFonts w:hint="eastAsia" w:ascii="宋体" w:hAnsi="宋体" w:cs="宋体"/>
          <w:sz w:val="18"/>
          <w:szCs w:val="18"/>
        </w:rPr>
      </w:pPr>
    </w:p>
    <w:p w14:paraId="392103EE">
      <w:pPr>
        <w:widowControl/>
        <w:spacing w:line="240" w:lineRule="auto"/>
        <w:ind w:firstLine="0" w:firstLineChars="0"/>
        <w:jc w:val="left"/>
        <w:rPr>
          <w:rFonts w:hint="eastAsia" w:ascii="宋体" w:hAnsi="宋体" w:cs="宋体"/>
          <w:sz w:val="18"/>
          <w:szCs w:val="18"/>
        </w:rPr>
      </w:pPr>
    </w:p>
    <w:p w14:paraId="7B59AF98">
      <w:pPr>
        <w:widowControl/>
        <w:spacing w:line="240" w:lineRule="auto"/>
        <w:ind w:firstLine="0" w:firstLineChars="0"/>
        <w:jc w:val="left"/>
        <w:rPr>
          <w:rFonts w:hint="eastAsia" w:ascii="宋体" w:hAnsi="宋体" w:cs="宋体"/>
          <w:sz w:val="18"/>
          <w:szCs w:val="18"/>
        </w:rPr>
      </w:pPr>
    </w:p>
    <w:p w14:paraId="65522ECA">
      <w:pPr>
        <w:widowControl/>
        <w:spacing w:line="240" w:lineRule="auto"/>
        <w:ind w:firstLine="0" w:firstLineChars="0"/>
        <w:jc w:val="left"/>
        <w:rPr>
          <w:rFonts w:hint="eastAsia" w:ascii="宋体" w:hAnsi="宋体" w:cs="宋体"/>
          <w:sz w:val="18"/>
          <w:szCs w:val="18"/>
        </w:rPr>
      </w:pPr>
    </w:p>
    <w:p w14:paraId="55F45EB7">
      <w:pPr>
        <w:widowControl/>
        <w:spacing w:line="240" w:lineRule="auto"/>
        <w:ind w:firstLine="0" w:firstLineChars="0"/>
        <w:jc w:val="left"/>
        <w:rPr>
          <w:rFonts w:hint="eastAsia" w:ascii="宋体" w:hAnsi="宋体" w:cs="宋体"/>
          <w:sz w:val="18"/>
          <w:szCs w:val="18"/>
        </w:rPr>
      </w:pPr>
    </w:p>
    <w:p w14:paraId="2875609C">
      <w:pPr>
        <w:widowControl/>
        <w:spacing w:line="240" w:lineRule="auto"/>
        <w:ind w:firstLine="0" w:firstLineChars="0"/>
        <w:jc w:val="left"/>
        <w:rPr>
          <w:rFonts w:hint="eastAsia" w:ascii="宋体" w:hAnsi="宋体" w:cs="宋体"/>
          <w:sz w:val="18"/>
          <w:szCs w:val="18"/>
        </w:rPr>
      </w:pPr>
    </w:p>
    <w:p w14:paraId="65AF83CD">
      <w:pPr>
        <w:widowControl/>
        <w:spacing w:line="240" w:lineRule="auto"/>
        <w:ind w:firstLine="0" w:firstLineChars="0"/>
        <w:jc w:val="left"/>
        <w:rPr>
          <w:rFonts w:hint="eastAsia" w:ascii="宋体" w:hAnsi="宋体" w:cs="宋体"/>
          <w:sz w:val="18"/>
          <w:szCs w:val="18"/>
        </w:rPr>
      </w:pPr>
    </w:p>
    <w:p w14:paraId="0BC509F2">
      <w:pPr>
        <w:widowControl/>
        <w:spacing w:line="240" w:lineRule="auto"/>
        <w:ind w:firstLine="0" w:firstLineChars="0"/>
        <w:jc w:val="left"/>
        <w:rPr>
          <w:rFonts w:hint="eastAsia" w:ascii="宋体" w:hAnsi="宋体" w:cs="宋体"/>
          <w:sz w:val="18"/>
          <w:szCs w:val="18"/>
        </w:rPr>
      </w:pPr>
    </w:p>
    <w:p w14:paraId="31F99149">
      <w:pPr>
        <w:widowControl/>
        <w:spacing w:line="240" w:lineRule="auto"/>
        <w:ind w:firstLine="0" w:firstLineChars="0"/>
        <w:jc w:val="left"/>
        <w:rPr>
          <w:rFonts w:hint="eastAsia" w:ascii="宋体" w:hAnsi="宋体" w:cs="宋体"/>
          <w:sz w:val="18"/>
          <w:szCs w:val="18"/>
        </w:rPr>
      </w:pPr>
    </w:p>
    <w:p w14:paraId="448197DE">
      <w:pPr>
        <w:widowControl/>
        <w:spacing w:line="240" w:lineRule="auto"/>
        <w:ind w:firstLine="0" w:firstLineChars="0"/>
        <w:jc w:val="left"/>
        <w:rPr>
          <w:rFonts w:hint="eastAsia" w:ascii="宋体" w:hAnsi="宋体" w:cs="宋体"/>
          <w:sz w:val="18"/>
          <w:szCs w:val="18"/>
        </w:rPr>
      </w:pPr>
    </w:p>
    <w:p w14:paraId="0E772013">
      <w:pPr>
        <w:widowControl/>
        <w:spacing w:line="240" w:lineRule="auto"/>
        <w:ind w:firstLine="0" w:firstLineChars="0"/>
        <w:jc w:val="left"/>
        <w:rPr>
          <w:rFonts w:hint="eastAsia" w:ascii="宋体" w:hAnsi="宋体" w:cs="宋体"/>
          <w:sz w:val="18"/>
          <w:szCs w:val="18"/>
        </w:rPr>
      </w:pPr>
    </w:p>
    <w:p w14:paraId="071C9B1C">
      <w:pPr>
        <w:widowControl/>
        <w:spacing w:line="240" w:lineRule="auto"/>
        <w:ind w:firstLine="0" w:firstLineChars="0"/>
        <w:jc w:val="left"/>
        <w:rPr>
          <w:b/>
          <w:szCs w:val="21"/>
        </w:rPr>
      </w:pPr>
    </w:p>
    <w:p w14:paraId="6F7745BB">
      <w:pPr>
        <w:widowControl/>
        <w:spacing w:line="240" w:lineRule="auto"/>
        <w:ind w:firstLine="0" w:firstLineChars="0"/>
        <w:jc w:val="left"/>
        <w:rPr>
          <w:b/>
          <w:szCs w:val="21"/>
        </w:rPr>
      </w:pPr>
    </w:p>
    <w:p w14:paraId="097EF72D">
      <w:pPr>
        <w:rPr>
          <w:sz w:val="18"/>
          <w:szCs w:val="18"/>
          <w:u w:val="none"/>
        </w:rPr>
      </w:pPr>
      <w:r>
        <w:rPr>
          <w:rFonts w:hint="eastAsia"/>
          <w:sz w:val="18"/>
          <w:szCs w:val="18"/>
          <w:u w:val="none"/>
        </w:rPr>
        <w:t>--------------------------------------------------------------------------------------------------------------------------</w:t>
      </w:r>
    </w:p>
    <w:p w14:paraId="2AA37EC5">
      <w:pPr>
        <w:ind w:left="0" w:leftChars="0" w:firstLine="5901" w:firstLineChars="1837"/>
        <w:jc w:val="left"/>
        <w:rPr>
          <w:rFonts w:hint="eastAsia"/>
          <w:b/>
          <w:bCs/>
          <w:sz w:val="18"/>
          <w:szCs w:val="18"/>
          <w:u w:val="none"/>
        </w:rPr>
      </w:pPr>
      <w:r>
        <w:rPr>
          <w:rFonts w:hint="eastAsia" w:ascii="宋体" w:hAnsi="宋体" w:eastAsia="宋体" w:cs="宋体"/>
          <w:b/>
          <w:bCs/>
          <w:sz w:val="32"/>
          <w:szCs w:val="32"/>
          <w:lang w:val="en-US" w:eastAsia="zh-CN"/>
        </w:rPr>
        <w:t>联系我们</w:t>
      </w:r>
    </w:p>
    <w:p w14:paraId="3046F207">
      <w:pPr>
        <w:jc w:val="left"/>
        <w:rPr>
          <w:rFonts w:hint="default" w:eastAsia="宋体"/>
          <w:b/>
          <w:bCs/>
          <w:sz w:val="18"/>
          <w:szCs w:val="18"/>
          <w:u w:val="none"/>
          <w:lang w:val="en-US" w:eastAsia="zh-CN"/>
        </w:rPr>
      </w:pPr>
      <w:r>
        <w:rPr>
          <w:rFonts w:hint="eastAsia" w:ascii="宋体" w:hAnsi="宋体" w:eastAsia="宋体" w:cs="宋体"/>
          <w:b/>
          <w:bCs/>
          <w:szCs w:val="21"/>
          <w:lang w:eastAsia="zh-CN"/>
        </w:rPr>
        <w:drawing>
          <wp:anchor distT="0" distB="0" distL="114300" distR="114300" simplePos="0" relativeHeight="251676672" behindDoc="0" locked="0" layoutInCell="1" allowOverlap="1">
            <wp:simplePos x="0" y="0"/>
            <wp:positionH relativeFrom="column">
              <wp:posOffset>3578860</wp:posOffset>
            </wp:positionH>
            <wp:positionV relativeFrom="paragraph">
              <wp:posOffset>20320</wp:posOffset>
            </wp:positionV>
            <wp:extent cx="1247775" cy="1247775"/>
            <wp:effectExtent l="0" t="0" r="1905" b="1905"/>
            <wp:wrapNone/>
            <wp:docPr id="15" name="图片 15" descr="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二维码"/>
                    <pic:cNvPicPr>
                      <a:picLocks noChangeAspect="1"/>
                    </pic:cNvPicPr>
                  </pic:nvPicPr>
                  <pic:blipFill>
                    <a:blip r:embed="rId42"/>
                    <a:stretch>
                      <a:fillRect/>
                    </a:stretch>
                  </pic:blipFill>
                  <pic:spPr>
                    <a:xfrm>
                      <a:off x="0" y="0"/>
                      <a:ext cx="1247775" cy="1247775"/>
                    </a:xfrm>
                    <a:prstGeom prst="rect">
                      <a:avLst/>
                    </a:prstGeom>
                  </pic:spPr>
                </pic:pic>
              </a:graphicData>
            </a:graphic>
          </wp:anchor>
        </w:drawing>
      </w:r>
      <w:r>
        <w:rPr>
          <w:rFonts w:hint="eastAsia"/>
          <w:b/>
          <w:bCs/>
          <w:sz w:val="18"/>
          <w:szCs w:val="18"/>
          <w:u w:val="none"/>
        </w:rPr>
        <w:t>四川久远智能消防设备有限责任公司</w:t>
      </w:r>
      <w:r>
        <w:rPr>
          <w:rFonts w:hint="eastAsia"/>
          <w:b/>
          <w:bCs/>
          <w:sz w:val="18"/>
          <w:szCs w:val="18"/>
          <w:u w:val="none"/>
          <w:lang w:val="en-US" w:eastAsia="zh-CN"/>
        </w:rPr>
        <w:t xml:space="preserve">                                </w:t>
      </w:r>
    </w:p>
    <w:p w14:paraId="1923EA25">
      <w:pPr>
        <w:rPr>
          <w:rFonts w:hint="eastAsia"/>
          <w:sz w:val="18"/>
          <w:szCs w:val="18"/>
          <w:u w:val="none"/>
        </w:rPr>
      </w:pPr>
      <w:r>
        <w:rPr>
          <w:rFonts w:hint="eastAsia"/>
          <w:b/>
          <w:bCs/>
          <w:sz w:val="18"/>
          <w:szCs w:val="18"/>
          <w:u w:val="none"/>
        </w:rPr>
        <w:t>地址：</w:t>
      </w:r>
      <w:r>
        <w:rPr>
          <w:rFonts w:hint="eastAsia"/>
          <w:sz w:val="18"/>
          <w:szCs w:val="18"/>
          <w:u w:val="none"/>
        </w:rPr>
        <w:t xml:space="preserve">四川省绵阳安州工业园区创业路4号  </w:t>
      </w:r>
    </w:p>
    <w:p w14:paraId="70800415">
      <w:pPr>
        <w:rPr>
          <w:sz w:val="18"/>
          <w:szCs w:val="18"/>
          <w:u w:val="none"/>
        </w:rPr>
      </w:pPr>
      <w:r>
        <w:rPr>
          <w:rFonts w:hint="eastAsia"/>
          <w:b/>
          <w:bCs/>
          <w:sz w:val="18"/>
          <w:szCs w:val="18"/>
          <w:u w:val="none"/>
        </w:rPr>
        <w:t>邮编：</w:t>
      </w:r>
      <w:r>
        <w:rPr>
          <w:rFonts w:hint="eastAsia"/>
          <w:sz w:val="18"/>
          <w:szCs w:val="18"/>
          <w:u w:val="none"/>
        </w:rPr>
        <w:t>622650</w:t>
      </w:r>
      <w:r>
        <w:rPr>
          <w:sz w:val="18"/>
          <w:szCs w:val="18"/>
          <w:u w:val="none"/>
        </w:rPr>
        <w:tab/>
      </w:r>
      <w:r>
        <w:rPr>
          <w:rFonts w:hint="eastAsia"/>
          <w:sz w:val="18"/>
          <w:szCs w:val="18"/>
          <w:u w:val="none"/>
        </w:rPr>
        <w:t xml:space="preserve">       </w:t>
      </w:r>
      <w:r>
        <w:rPr>
          <w:rFonts w:hint="eastAsia"/>
          <w:b/>
          <w:bCs/>
          <w:sz w:val="18"/>
          <w:szCs w:val="18"/>
          <w:u w:val="none"/>
        </w:rPr>
        <w:t>服务热线：</w:t>
      </w:r>
      <w:r>
        <w:rPr>
          <w:sz w:val="18"/>
          <w:szCs w:val="18"/>
          <w:u w:val="none"/>
        </w:rPr>
        <w:t xml:space="preserve"> 0</w:t>
      </w:r>
      <w:r>
        <w:rPr>
          <w:rFonts w:hint="eastAsia"/>
          <w:sz w:val="18"/>
          <w:szCs w:val="18"/>
          <w:u w:val="none"/>
        </w:rPr>
        <w:t>816-4682123  4682119</w:t>
      </w:r>
      <w:r>
        <w:rPr>
          <w:sz w:val="18"/>
          <w:szCs w:val="18"/>
          <w:u w:val="none"/>
        </w:rPr>
        <w:tab/>
      </w:r>
    </w:p>
    <w:p w14:paraId="6F52D3B0">
      <w:pPr>
        <w:rPr>
          <w:rFonts w:hint="eastAsia"/>
          <w:b/>
          <w:bCs/>
          <w:sz w:val="24"/>
          <w:szCs w:val="24"/>
          <w:u w:val="none"/>
        </w:rPr>
      </w:pPr>
      <w:r>
        <w:rPr>
          <w:rFonts w:hint="eastAsia"/>
          <w:b/>
          <w:bCs/>
          <w:sz w:val="18"/>
          <w:szCs w:val="18"/>
          <w:u w:val="none"/>
        </w:rPr>
        <w:t>传真：</w:t>
      </w:r>
      <w:r>
        <w:rPr>
          <w:sz w:val="18"/>
          <w:szCs w:val="18"/>
          <w:u w:val="none"/>
        </w:rPr>
        <w:t>0</w:t>
      </w:r>
      <w:r>
        <w:rPr>
          <w:rFonts w:hint="eastAsia"/>
          <w:sz w:val="18"/>
          <w:szCs w:val="18"/>
          <w:u w:val="none"/>
        </w:rPr>
        <w:t>816-4682123   网址：www.jyznxf.com</w:t>
      </w:r>
    </w:p>
    <w:p w14:paraId="3ED2974A">
      <w:pPr>
        <w:spacing w:line="240" w:lineRule="exact"/>
        <w:ind w:firstLine="400"/>
        <w:rPr>
          <w:szCs w:val="21"/>
        </w:rPr>
      </w:pPr>
      <w:bookmarkStart w:id="99" w:name="_GoBack"/>
      <w:bookmarkEnd w:id="99"/>
    </w:p>
    <w:sectPr>
      <w:headerReference r:id="rId13" w:type="first"/>
      <w:footerReference r:id="rId15" w:type="first"/>
      <w:headerReference r:id="rId12" w:type="default"/>
      <w:footerReference r:id="rId14" w:type="default"/>
      <w:pgSz w:w="11906" w:h="16838"/>
      <w:pgMar w:top="1440" w:right="1800" w:bottom="1440" w:left="1800" w:header="851" w:footer="992"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79E7B">
    <w:pPr>
      <w:pStyle w:val="8"/>
      <w:tabs>
        <w:tab w:val="clear" w:pos="8306"/>
      </w:tabs>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17D62">
                          <w:pPr>
                            <w:pStyle w:val="8"/>
                            <w:tabs>
                              <w:tab w:val="clear" w:pos="8306"/>
                            </w:tabs>
                            <w:ind w:firstLine="360"/>
                          </w:pPr>
                          <w:r>
                            <w:rPr>
                              <w:rFonts w:hint="eastAsia" w:ascii="宋体" w:hAnsi="宋体" w:cs="宋体"/>
                              <w:lang w:val="en-US" w:eastAsia="zh-CN"/>
                            </w:rPr>
                            <w:t>青鸟消防股份有限公司</w:t>
                          </w:r>
                          <w:r>
                            <w:rPr>
                              <w:rFonts w:hint="eastAsia"/>
                              <w:iCs/>
                            </w:rPr>
                            <w:t xml:space="preserve">           </w:t>
                          </w:r>
                          <w:r>
                            <w:rPr>
                              <w:iCs/>
                            </w:rPr>
                            <w:t xml:space="preserve">              </w:t>
                          </w:r>
                          <w:r>
                            <w:rPr>
                              <w:rFonts w:hint="eastAsia"/>
                              <w:iCs/>
                            </w:rPr>
                            <w:t xml:space="preserve"> </w:t>
                          </w:r>
                          <w:r>
                            <w:rPr>
                              <w:iCs/>
                            </w:rPr>
                            <w:t xml:space="preserve">  </w:t>
                          </w:r>
                          <w:r>
                            <w:rPr>
                              <w:rFonts w:hint="eastAsia"/>
                              <w:iCs/>
                            </w:rPr>
                            <w:t>第</w:t>
                          </w:r>
                          <w:r>
                            <w:rPr>
                              <w:iCs/>
                            </w:rPr>
                            <w:fldChar w:fldCharType="begin"/>
                          </w:r>
                          <w:r>
                            <w:rPr>
                              <w:iCs/>
                            </w:rPr>
                            <w:instrText xml:space="preserve"> </w:instrText>
                          </w:r>
                          <w:r>
                            <w:rPr>
                              <w:rFonts w:hint="eastAsia"/>
                              <w:iCs/>
                            </w:rPr>
                            <w:instrText xml:space="preserve">PAGE  \* Arabic  \* MERGEFORMAT</w:instrText>
                          </w:r>
                          <w:r>
                            <w:rPr>
                              <w:iCs/>
                            </w:rPr>
                            <w:instrText xml:space="preserve"> </w:instrText>
                          </w:r>
                          <w:r>
                            <w:rPr>
                              <w:iCs/>
                            </w:rPr>
                            <w:fldChar w:fldCharType="separate"/>
                          </w:r>
                          <w:r>
                            <w:rPr>
                              <w:iCs/>
                            </w:rPr>
                            <w:t>12</w:t>
                          </w:r>
                          <w:r>
                            <w:rPr>
                              <w:iCs/>
                            </w:rPr>
                            <w:fldChar w:fldCharType="end"/>
                          </w:r>
                          <w:r>
                            <w:rPr>
                              <w:rFonts w:hint="eastAsia"/>
                              <w:iCs/>
                            </w:rPr>
                            <w:t>页，共1</w:t>
                          </w:r>
                          <w:r>
                            <w:rPr>
                              <w:rFonts w:hint="eastAsia"/>
                              <w:iCs/>
                              <w:lang w:val="en-US" w:eastAsia="zh-CN"/>
                            </w:rPr>
                            <w:t>6</w:t>
                          </w:r>
                          <w:r>
                            <w:rPr>
                              <w:rFonts w:hint="eastAsia"/>
                              <w:iCs/>
                            </w:rPr>
                            <w:t>页</w:t>
                          </w:r>
                          <w:r>
                            <w:rPr>
                              <w:rFonts w:hint="eastAsi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4817D62">
                    <w:pPr>
                      <w:pStyle w:val="8"/>
                      <w:tabs>
                        <w:tab w:val="clear" w:pos="8306"/>
                      </w:tabs>
                      <w:ind w:firstLine="360"/>
                    </w:pPr>
                    <w:r>
                      <w:rPr>
                        <w:rFonts w:hint="eastAsia" w:ascii="宋体" w:hAnsi="宋体" w:cs="宋体"/>
                        <w:lang w:val="en-US" w:eastAsia="zh-CN"/>
                      </w:rPr>
                      <w:t>青鸟消防股份有限公司</w:t>
                    </w:r>
                    <w:r>
                      <w:rPr>
                        <w:rFonts w:hint="eastAsia"/>
                        <w:iCs/>
                      </w:rPr>
                      <w:t xml:space="preserve">           </w:t>
                    </w:r>
                    <w:r>
                      <w:rPr>
                        <w:iCs/>
                      </w:rPr>
                      <w:t xml:space="preserve">              </w:t>
                    </w:r>
                    <w:r>
                      <w:rPr>
                        <w:rFonts w:hint="eastAsia"/>
                        <w:iCs/>
                      </w:rPr>
                      <w:t xml:space="preserve"> </w:t>
                    </w:r>
                    <w:r>
                      <w:rPr>
                        <w:iCs/>
                      </w:rPr>
                      <w:t xml:space="preserve">  </w:t>
                    </w:r>
                    <w:r>
                      <w:rPr>
                        <w:rFonts w:hint="eastAsia"/>
                        <w:iCs/>
                      </w:rPr>
                      <w:t>第</w:t>
                    </w:r>
                    <w:r>
                      <w:rPr>
                        <w:iCs/>
                      </w:rPr>
                      <w:fldChar w:fldCharType="begin"/>
                    </w:r>
                    <w:r>
                      <w:rPr>
                        <w:iCs/>
                      </w:rPr>
                      <w:instrText xml:space="preserve"> </w:instrText>
                    </w:r>
                    <w:r>
                      <w:rPr>
                        <w:rFonts w:hint="eastAsia"/>
                        <w:iCs/>
                      </w:rPr>
                      <w:instrText xml:space="preserve">PAGE  \* Arabic  \* MERGEFORMAT</w:instrText>
                    </w:r>
                    <w:r>
                      <w:rPr>
                        <w:iCs/>
                      </w:rPr>
                      <w:instrText xml:space="preserve"> </w:instrText>
                    </w:r>
                    <w:r>
                      <w:rPr>
                        <w:iCs/>
                      </w:rPr>
                      <w:fldChar w:fldCharType="separate"/>
                    </w:r>
                    <w:r>
                      <w:rPr>
                        <w:iCs/>
                      </w:rPr>
                      <w:t>12</w:t>
                    </w:r>
                    <w:r>
                      <w:rPr>
                        <w:iCs/>
                      </w:rPr>
                      <w:fldChar w:fldCharType="end"/>
                    </w:r>
                    <w:r>
                      <w:rPr>
                        <w:rFonts w:hint="eastAsia"/>
                        <w:iCs/>
                      </w:rPr>
                      <w:t>页，共1</w:t>
                    </w:r>
                    <w:r>
                      <w:rPr>
                        <w:rFonts w:hint="eastAsia"/>
                        <w:iCs/>
                        <w:lang w:val="en-US" w:eastAsia="zh-CN"/>
                      </w:rPr>
                      <w:t>6</w:t>
                    </w:r>
                    <w:r>
                      <w:rPr>
                        <w:rFonts w:hint="eastAsia"/>
                        <w:iCs/>
                      </w:rPr>
                      <w:t>页</w:t>
                    </w:r>
                    <w:r>
                      <w:rPr>
                        <w:rFonts w:hint="eastAsi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2062">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1F160">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6B91E">
    <w:pPr>
      <w:pStyle w:val="8"/>
      <w:tabs>
        <w:tab w:val="clear" w:pos="8306"/>
      </w:tabs>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6FDB0">
                          <w:pPr>
                            <w:pStyle w:val="8"/>
                            <w:tabs>
                              <w:tab w:val="clear" w:pos="8306"/>
                            </w:tabs>
                            <w:ind w:firstLine="360"/>
                          </w:pPr>
                          <w:r>
                            <w:rPr>
                              <w:rFonts w:hint="eastAsia" w:ascii="宋体" w:hAnsi="宋体" w:cs="宋体"/>
                              <w:lang w:val="en-US" w:eastAsia="zh-CN"/>
                            </w:rPr>
                            <w:t>青鸟消防股份有限公司</w:t>
                          </w:r>
                          <w:r>
                            <w:rPr>
                              <w:rFonts w:hint="eastAsia"/>
                              <w:iCs/>
                            </w:rPr>
                            <w:t xml:space="preserve">           </w:t>
                          </w:r>
                          <w:r>
                            <w:rPr>
                              <w:iCs/>
                            </w:rPr>
                            <w:t xml:space="preserve">              </w:t>
                          </w:r>
                          <w:r>
                            <w:rPr>
                              <w:rFonts w:hint="eastAsi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86FDB0">
                    <w:pPr>
                      <w:pStyle w:val="8"/>
                      <w:tabs>
                        <w:tab w:val="clear" w:pos="8306"/>
                      </w:tabs>
                      <w:ind w:firstLine="360"/>
                    </w:pPr>
                    <w:r>
                      <w:rPr>
                        <w:rFonts w:hint="eastAsia" w:ascii="宋体" w:hAnsi="宋体" w:cs="宋体"/>
                        <w:lang w:val="en-US" w:eastAsia="zh-CN"/>
                      </w:rPr>
                      <w:t>青鸟消防股份有限公司</w:t>
                    </w:r>
                    <w:r>
                      <w:rPr>
                        <w:rFonts w:hint="eastAsia"/>
                        <w:iCs/>
                      </w:rPr>
                      <w:t xml:space="preserve">           </w:t>
                    </w:r>
                    <w:r>
                      <w:rPr>
                        <w:iCs/>
                      </w:rPr>
                      <w:t xml:space="preserve">              </w:t>
                    </w:r>
                    <w:r>
                      <w:rPr>
                        <w:rFonts w:hint="eastAsi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BCEAC">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2C97F">
    <w:pPr>
      <w:pStyle w:val="8"/>
      <w:tabs>
        <w:tab w:val="clear" w:pos="8306"/>
      </w:tabs>
      <w:ind w:firstLine="360"/>
    </w:pPr>
    <w:r>
      <w:rPr>
        <w:sz w:val="18"/>
      </w:rPr>
      <mc:AlternateContent>
        <mc:Choice Requires="wps">
          <w:drawing>
            <wp:anchor distT="0" distB="0" distL="114300" distR="114300" simplePos="0" relativeHeight="251674624" behindDoc="0" locked="0" layoutInCell="1" allowOverlap="1">
              <wp:simplePos x="0" y="0"/>
              <wp:positionH relativeFrom="margin">
                <wp:posOffset>35560</wp:posOffset>
              </wp:positionH>
              <wp:positionV relativeFrom="paragraph">
                <wp:posOffset>-3810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4AA9D">
                          <w:pPr>
                            <w:pStyle w:val="8"/>
                            <w:tabs>
                              <w:tab w:val="clear" w:pos="8306"/>
                            </w:tabs>
                          </w:pPr>
                          <w:r>
                            <w:rPr>
                              <w:rFonts w:hint="eastAsia" w:ascii="宋体" w:hAnsi="宋体" w:cs="宋体"/>
                              <w:lang w:val="en-US" w:eastAsia="zh-CN"/>
                            </w:rPr>
                            <w:t>四川久远智能消防设备有限责任公司</w:t>
                          </w:r>
                          <w:r>
                            <w:rPr>
                              <w:rFonts w:hint="eastAsia"/>
                              <w:iCs/>
                            </w:rPr>
                            <w:t xml:space="preserve">         </w:t>
                          </w:r>
                          <w:r>
                            <w:rPr>
                              <w:iCs/>
                            </w:rPr>
                            <w:t xml:space="preserve">              </w:t>
                          </w:r>
                          <w:r>
                            <w:rPr>
                              <w:rFonts w:hint="eastAsi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pt;margin-top:-0.3pt;height:144pt;width:144pt;mso-position-horizontal-relative:margin;mso-wrap-style:none;z-index:251674624;mso-width-relative:page;mso-height-relative:page;" filled="f" stroked="f" coordsize="21600,21600" o:gfxdata="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K+pntQAAAAHAQAADwAAAAAAAAABACAAAAAiAAAAZHJzL2Rvd25yZXYueG1sUEsB&#10;AhQAFAAAAAgAh07iQMAs4fcyAgAAYwQAAA4AAAAAAAAAAQAgAAAAIwEAAGRycy9lMm9Eb2MueG1s&#10;UEsFBgAAAAAGAAYAWQEAAMcFAAAAAA==&#10;">
              <v:fill on="f" focussize="0,0"/>
              <v:stroke on="f" weight="0.5pt"/>
              <v:imagedata o:title=""/>
              <o:lock v:ext="edit" aspectratio="f"/>
              <v:textbox inset="0mm,0mm,0mm,0mm" style="mso-fit-shape-to-text:t;">
                <w:txbxContent>
                  <w:p w14:paraId="5654AA9D">
                    <w:pPr>
                      <w:pStyle w:val="8"/>
                      <w:tabs>
                        <w:tab w:val="clear" w:pos="8306"/>
                      </w:tabs>
                    </w:pPr>
                    <w:r>
                      <w:rPr>
                        <w:rFonts w:hint="eastAsia" w:ascii="宋体" w:hAnsi="宋体" w:cs="宋体"/>
                        <w:lang w:val="en-US" w:eastAsia="zh-CN"/>
                      </w:rPr>
                      <w:t>四川久远智能消防设备有限责任公司</w:t>
                    </w:r>
                    <w:r>
                      <w:rPr>
                        <w:rFonts w:hint="eastAsia"/>
                        <w:iCs/>
                      </w:rPr>
                      <w:t xml:space="preserve">         </w:t>
                    </w:r>
                    <w:r>
                      <w:rPr>
                        <w:iCs/>
                      </w:rPr>
                      <w:t xml:space="preserve">              </w:t>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2523490</wp:posOffset>
              </wp:positionH>
              <wp:positionV relativeFrom="paragraph">
                <wp:posOffset>14605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0A355">
                          <w:pPr>
                            <w:pStyle w:val="8"/>
                            <w:ind w:left="0" w:leftChars="0" w:firstLine="0" w:firstLineChars="0"/>
                            <w:jc w:val="both"/>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8.7pt;margin-top:1.15pt;height:144pt;width:144pt;mso-position-horizontal-relative:margin;mso-wrap-style:none;z-index:251670528;mso-width-relative:page;mso-height-relative:page;" filled="f" stroked="f" coordsize="21600,21600" o:gfxdata="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q7eHWAAAACQEAAA8AAAAAAAAAAQAgAAAAIgAAAGRycy9kb3ducmV2LnhtbFBL&#10;AQIUABQAAAAIAIdO4kBs/vGRMQIAAGMEAAAOAAAAAAAAAAEAIAAAACUBAABkcnMvZTJvRG9jLnht&#10;bFBLBQYAAAAABgAGAFkBAADIBQAAAAA=&#10;">
              <v:fill on="f" focussize="0,0"/>
              <v:stroke on="f" weight="0.5pt"/>
              <v:imagedata o:title=""/>
              <o:lock v:ext="edit" aspectratio="f"/>
              <v:textbox inset="0mm,0mm,0mm,0mm" style="mso-fit-shape-to-text:t;">
                <w:txbxContent>
                  <w:p w14:paraId="2210A355">
                    <w:pPr>
                      <w:pStyle w:val="8"/>
                      <w:ind w:left="0" w:leftChars="0" w:firstLine="0" w:firstLineChars="0"/>
                      <w:jc w:val="both"/>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134">
    <w:pPr>
      <w:pStyle w:val="8"/>
      <w:ind w:firstLine="360"/>
    </w:pPr>
    <w:r>
      <w:rPr>
        <w:sz w:val="18"/>
      </w:rPr>
      <mc:AlternateContent>
        <mc:Choice Requires="wps">
          <w:drawing>
            <wp:anchor distT="0" distB="0" distL="114300" distR="114300" simplePos="0" relativeHeight="251669504" behindDoc="0" locked="0" layoutInCell="1" allowOverlap="1">
              <wp:simplePos x="0" y="0"/>
              <wp:positionH relativeFrom="margin">
                <wp:posOffset>-20955</wp:posOffset>
              </wp:positionH>
              <wp:positionV relativeFrom="paragraph">
                <wp:posOffset>12065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DFD06">
                          <w:pPr>
                            <w:pStyle w:val="8"/>
                            <w:tabs>
                              <w:tab w:val="clear" w:pos="8306"/>
                            </w:tabs>
                          </w:pPr>
                          <w:r>
                            <w:rPr>
                              <w:rFonts w:hint="eastAsia" w:ascii="宋体" w:hAnsi="宋体" w:cs="宋体"/>
                              <w:lang w:val="en-US" w:eastAsia="zh-CN"/>
                            </w:rPr>
                            <w:t>四川久远智能消防设备有限责任公司</w:t>
                          </w:r>
                          <w:r>
                            <w:rPr>
                              <w:rFonts w:hint="eastAsia"/>
                              <w:iCs/>
                            </w:rPr>
                            <w:t xml:space="preserve">         </w:t>
                          </w:r>
                          <w:r>
                            <w:rPr>
                              <w:iCs/>
                            </w:rPr>
                            <w:t xml:space="preserve">              </w:t>
                          </w:r>
                          <w:r>
                            <w:rPr>
                              <w:rFonts w:hint="eastAsi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5pt;margin-top:0.95pt;height:144pt;width:144pt;mso-position-horizontal-relative:margin;mso-wrap-style:none;z-index:251669504;mso-width-relative:page;mso-height-relative:page;" filled="f" stroked="f" coordsize="21600,21600" o:gfxdata="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0XtSjWAAAACAEAAA8AAAAAAAAAAQAgAAAAIgAAAGRycy9kb3ducmV2LnhtbFBL&#10;AQIUABQAAAAIAIdO4kDrADh6MQIAAGMEAAAOAAAAAAAAAAEAIAAAACUBAABkcnMvZTJvRG9jLnht&#10;bFBLBQYAAAAABgAGAFkBAADIBQAAAAA=&#10;">
              <v:fill on="f" focussize="0,0"/>
              <v:stroke on="f" weight="0.5pt"/>
              <v:imagedata o:title=""/>
              <o:lock v:ext="edit" aspectratio="f"/>
              <v:textbox inset="0mm,0mm,0mm,0mm" style="mso-fit-shape-to-text:t;">
                <w:txbxContent>
                  <w:p w14:paraId="3FBDFD06">
                    <w:pPr>
                      <w:pStyle w:val="8"/>
                      <w:tabs>
                        <w:tab w:val="clear" w:pos="8306"/>
                      </w:tabs>
                    </w:pPr>
                    <w:r>
                      <w:rPr>
                        <w:rFonts w:hint="eastAsia" w:ascii="宋体" w:hAnsi="宋体" w:cs="宋体"/>
                        <w:lang w:val="en-US" w:eastAsia="zh-CN"/>
                      </w:rPr>
                      <w:t>四川久远智能消防设备有限责任公司</w:t>
                    </w:r>
                    <w:r>
                      <w:rPr>
                        <w:rFonts w:hint="eastAsia"/>
                        <w:iCs/>
                      </w:rPr>
                      <w:t xml:space="preserve">         </w:t>
                    </w:r>
                    <w:r>
                      <w:rPr>
                        <w:iCs/>
                      </w:rPr>
                      <w:t xml:space="preserve">              </w:t>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B03DD">
                          <w:pPr>
                            <w:pStyle w:val="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71B03DD">
                    <w:pPr>
                      <w:pStyle w:val="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80DF9">
    <w:pPr>
      <w:pStyle w:val="9"/>
      <w:pBdr>
        <w:bottom w:val="single" w:color="auto" w:sz="4" w:space="5"/>
      </w:pBdr>
      <w:tabs>
        <w:tab w:val="right" w:pos="8931"/>
        <w:tab w:val="clear" w:pos="8306"/>
      </w:tabs>
      <w:ind w:right="-30" w:firstLine="360"/>
      <w:jc w:val="center"/>
      <w:rPr>
        <w:rFonts w:hint="default" w:ascii="宋体" w:hAnsi="宋体" w:eastAsia="宋体"/>
        <w:lang w:val="en-US" w:eastAsia="zh-CN"/>
      </w:rPr>
    </w:pPr>
    <w:r>
      <w:drawing>
        <wp:anchor distT="0" distB="0" distL="114300" distR="114300" simplePos="0" relativeHeight="251662336" behindDoc="1" locked="0" layoutInCell="1" allowOverlap="1">
          <wp:simplePos x="0" y="0"/>
          <wp:positionH relativeFrom="column">
            <wp:posOffset>-1270</wp:posOffset>
          </wp:positionH>
          <wp:positionV relativeFrom="paragraph">
            <wp:posOffset>3175</wp:posOffset>
          </wp:positionV>
          <wp:extent cx="1271270" cy="314960"/>
          <wp:effectExtent l="0" t="0" r="5080" b="8890"/>
          <wp:wrapTight wrapText="bothSides">
            <wp:wrapPolygon>
              <wp:start x="1295" y="0"/>
              <wp:lineTo x="0" y="11366"/>
              <wp:lineTo x="0" y="20206"/>
              <wp:lineTo x="4208" y="20206"/>
              <wp:lineTo x="21363" y="20206"/>
              <wp:lineTo x="21363" y="1263"/>
              <wp:lineTo x="5826" y="0"/>
              <wp:lineTo x="1295" y="0"/>
            </wp:wrapPolygon>
          </wp:wrapTight>
          <wp:docPr id="8" name="图片 85" descr="C:\Users\ADMINN~1\AppData\Local\Temp\WeChat Files\d551d228118eb7ffd0e34c512a85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5" descr="C:\Users\ADMINN~1\AppData\Local\Temp\WeChat Files\d551d228118eb7ffd0e34c512a85943.png"/>
                  <pic:cNvPicPr>
                    <a:picLocks noChangeAspect="1" noChangeArrowheads="1"/>
                  </pic:cNvPicPr>
                </pic:nvPicPr>
                <pic:blipFill>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1271270" cy="314960"/>
                  </a:xfrm>
                  <a:prstGeom prst="rect">
                    <a:avLst/>
                  </a:prstGeom>
                  <a:noFill/>
                  <a:ln w="9525">
                    <a:noFill/>
                    <a:miter lim="800000"/>
                    <a:headEnd/>
                    <a:tailEnd/>
                  </a:ln>
                </pic:spPr>
              </pic:pic>
            </a:graphicData>
          </a:graphic>
        </wp:anchor>
      </w:drawing>
    </w:r>
    <w:r>
      <w:rPr>
        <w:rFonts w:hint="eastAsia" w:ascii="宋体" w:hAnsi="宋体"/>
        <w:lang w:eastAsia="zh-CN"/>
      </w:rPr>
      <w:t>应急照明配电箱</w:t>
    </w:r>
    <w:r>
      <w:rPr>
        <w:rFonts w:hint="eastAsia" w:ascii="宋体" w:hAnsi="宋体"/>
      </w:rPr>
      <w:t>使用说明书</w:t>
    </w:r>
    <w:r>
      <w:rPr>
        <w:rFonts w:hint="eastAsia"/>
        <w:lang w:val="en-US" w:eastAsia="zh-CN"/>
      </w:rPr>
      <w:t>A0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28DE5">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8CA54">
    <w:pPr>
      <w:pStyle w:val="9"/>
      <w:pBdr>
        <w:bottom w:val="single" w:color="auto" w:sz="4" w:space="5"/>
      </w:pBdr>
      <w:tabs>
        <w:tab w:val="right" w:pos="8931"/>
        <w:tab w:val="clear" w:pos="8306"/>
      </w:tabs>
      <w:ind w:right="-30" w:firstLine="360"/>
      <w:jc w:val="center"/>
      <w:rPr>
        <w:rFonts w:hint="default" w:ascii="宋体" w:hAnsi="宋体" w:eastAsia="宋体"/>
        <w:lang w:val="en-US" w:eastAsia="zh-CN"/>
      </w:rPr>
    </w:pPr>
    <w:r>
      <w:rPr>
        <w:rFonts w:hint="eastAsia"/>
      </w:rPr>
      <w:drawing>
        <wp:anchor distT="0" distB="0" distL="114300" distR="114300" simplePos="0" relativeHeight="251673600" behindDoc="0" locked="0" layoutInCell="1" allowOverlap="1">
          <wp:simplePos x="0" y="0"/>
          <wp:positionH relativeFrom="column">
            <wp:posOffset>8255</wp:posOffset>
          </wp:positionH>
          <wp:positionV relativeFrom="paragraph">
            <wp:posOffset>-33655</wp:posOffset>
          </wp:positionV>
          <wp:extent cx="467360" cy="349250"/>
          <wp:effectExtent l="0" t="0" r="8890" b="12700"/>
          <wp:wrapNone/>
          <wp:docPr id="19" name="图片 2"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久远图标"/>
                  <pic:cNvPicPr>
                    <a:picLocks noChangeAspect="1"/>
                  </pic:cNvPicPr>
                </pic:nvPicPr>
                <pic:blipFill>
                  <a:blip r:embed="rId1"/>
                  <a:stretch>
                    <a:fillRect/>
                  </a:stretch>
                </pic:blipFill>
                <pic:spPr>
                  <a:xfrm>
                    <a:off x="0" y="0"/>
                    <a:ext cx="467360" cy="349250"/>
                  </a:xfrm>
                  <a:prstGeom prst="rect">
                    <a:avLst/>
                  </a:prstGeom>
                  <a:noFill/>
                  <a:ln>
                    <a:noFill/>
                  </a:ln>
                </pic:spPr>
              </pic:pic>
            </a:graphicData>
          </a:graphic>
        </wp:anchor>
      </w:drawing>
    </w:r>
    <w:r>
      <w:rPr>
        <w:rFonts w:hint="eastAsia" w:ascii="宋体" w:hAnsi="宋体"/>
        <w:lang w:eastAsia="zh-CN"/>
      </w:rPr>
      <w:t>应急照明配电箱</w:t>
    </w:r>
    <w:r>
      <w:rPr>
        <w:rFonts w:hint="eastAsia" w:ascii="宋体" w:hAnsi="宋体"/>
      </w:rPr>
      <w:t>使用说明书</w:t>
    </w:r>
    <w:r>
      <w:rPr>
        <w:rFonts w:hint="eastAsia"/>
        <w:lang w:val="en-US" w:eastAsia="zh-CN"/>
      </w:rPr>
      <w:t>A0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D349">
    <w:pPr>
      <w:pStyle w:val="9"/>
      <w:pBdr>
        <w:bottom w:val="single" w:color="auto" w:sz="4" w:space="5"/>
      </w:pBdr>
      <w:tabs>
        <w:tab w:val="right" w:pos="8931"/>
        <w:tab w:val="clear" w:pos="8306"/>
      </w:tabs>
      <w:ind w:left="0" w:leftChars="0" w:right="-30" w:firstLine="0" w:firstLineChars="0"/>
      <w:jc w:val="left"/>
      <w:rPr>
        <w:rFonts w:hint="default" w:ascii="宋体" w:hAnsi="宋体" w:eastAsia="宋体"/>
        <w:lang w:val="en-US" w:eastAsia="zh-CN"/>
      </w:rPr>
    </w:pPr>
    <w:r>
      <w:rPr>
        <w:rFonts w:hint="eastAsia"/>
      </w:rPr>
      <w:drawing>
        <wp:anchor distT="0" distB="0" distL="114300" distR="114300" simplePos="0" relativeHeight="251672576" behindDoc="0" locked="0" layoutInCell="1" allowOverlap="1">
          <wp:simplePos x="0" y="0"/>
          <wp:positionH relativeFrom="column">
            <wp:posOffset>16510</wp:posOffset>
          </wp:positionH>
          <wp:positionV relativeFrom="paragraph">
            <wp:posOffset>-10160</wp:posOffset>
          </wp:positionV>
          <wp:extent cx="467360" cy="349250"/>
          <wp:effectExtent l="0" t="0" r="8890" b="12700"/>
          <wp:wrapNone/>
          <wp:docPr id="16"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久远图标"/>
                  <pic:cNvPicPr>
                    <a:picLocks noChangeAspect="1"/>
                  </pic:cNvPicPr>
                </pic:nvPicPr>
                <pic:blipFill>
                  <a:blip r:embed="rId1"/>
                  <a:stretch>
                    <a:fillRect/>
                  </a:stretch>
                </pic:blipFill>
                <pic:spPr>
                  <a:xfrm>
                    <a:off x="0" y="0"/>
                    <a:ext cx="467360" cy="349250"/>
                  </a:xfrm>
                  <a:prstGeom prst="rect">
                    <a:avLst/>
                  </a:prstGeom>
                  <a:noFill/>
                  <a:ln>
                    <a:noFill/>
                  </a:ln>
                </pic:spPr>
              </pic:pic>
            </a:graphicData>
          </a:graphic>
        </wp:anchor>
      </w:drawing>
    </w:r>
    <w:r>
      <w:rPr>
        <w:rFonts w:hint="eastAsia"/>
        <w:lang w:val="en-US" w:eastAsia="zh-CN"/>
      </w:rPr>
      <w:t xml:space="preserve">                                </w:t>
    </w:r>
    <w:r>
      <w:rPr>
        <w:rFonts w:hint="eastAsia" w:ascii="宋体" w:hAnsi="宋体"/>
        <w:lang w:eastAsia="zh-CN"/>
      </w:rPr>
      <w:t>应急照明配电箱</w:t>
    </w:r>
    <w:r>
      <w:rPr>
        <w:rFonts w:hint="eastAsia" w:ascii="宋体" w:hAnsi="宋体"/>
      </w:rPr>
      <w:t>使用说明书</w:t>
    </w:r>
    <w:r>
      <w:rPr>
        <w:rFonts w:hint="eastAsia"/>
        <w:lang w:val="en-US" w:eastAsia="zh-CN"/>
      </w:rPr>
      <w:t>A0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61748"/>
    <w:multiLevelType w:val="singleLevel"/>
    <w:tmpl w:val="A0C61748"/>
    <w:lvl w:ilvl="0" w:tentative="0">
      <w:start w:val="1"/>
      <w:numFmt w:val="decimal"/>
      <w:suff w:val="nothing"/>
      <w:lvlText w:val="%1．"/>
      <w:lvlJc w:val="left"/>
      <w:pPr>
        <w:ind w:left="0" w:firstLine="400"/>
      </w:pPr>
      <w:rPr>
        <w:rFonts w:hint="default" w:ascii="宋体" w:hAnsi="宋体" w:eastAsia="宋体" w:cs="宋体"/>
        <w:b w:val="0"/>
        <w:bCs w:val="0"/>
      </w:rPr>
    </w:lvl>
  </w:abstractNum>
  <w:abstractNum w:abstractNumId="1">
    <w:nsid w:val="C0E593C1"/>
    <w:multiLevelType w:val="singleLevel"/>
    <w:tmpl w:val="C0E593C1"/>
    <w:lvl w:ilvl="0" w:tentative="0">
      <w:start w:val="1"/>
      <w:numFmt w:val="bullet"/>
      <w:lvlText w:val=""/>
      <w:lvlJc w:val="left"/>
      <w:pPr>
        <w:ind w:left="420" w:hanging="420"/>
      </w:pPr>
      <w:rPr>
        <w:rFonts w:hint="default" w:ascii="Wingdings" w:hAnsi="Wingdings"/>
      </w:rPr>
    </w:lvl>
  </w:abstractNum>
  <w:abstractNum w:abstractNumId="2">
    <w:nsid w:val="CCD5D7A4"/>
    <w:multiLevelType w:val="multilevel"/>
    <w:tmpl w:val="CCD5D7A4"/>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3">
    <w:nsid w:val="D910714E"/>
    <w:multiLevelType w:val="multilevel"/>
    <w:tmpl w:val="D910714E"/>
    <w:lvl w:ilvl="0" w:tentative="0">
      <w:start w:val="1"/>
      <w:numFmt w:val="chineseCounting"/>
      <w:suff w:val="nothing"/>
      <w:lvlText w:val="第%1章 "/>
      <w:lvlJc w:val="left"/>
      <w:pPr>
        <w:ind w:left="425" w:hanging="425"/>
      </w:pPr>
      <w:rPr>
        <w:rFonts w:hint="eastAsia"/>
        <w:b/>
        <w:bCs/>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4">
    <w:nsid w:val="106FDEFD"/>
    <w:multiLevelType w:val="singleLevel"/>
    <w:tmpl w:val="106FDEFD"/>
    <w:lvl w:ilvl="0" w:tentative="0">
      <w:start w:val="1"/>
      <w:numFmt w:val="decimal"/>
      <w:lvlText w:val="%1."/>
      <w:lvlJc w:val="left"/>
      <w:pPr>
        <w:tabs>
          <w:tab w:val="left" w:pos="312"/>
        </w:tabs>
      </w:pPr>
    </w:lvl>
  </w:abstractNum>
  <w:abstractNum w:abstractNumId="5">
    <w:nsid w:val="26EF30B0"/>
    <w:multiLevelType w:val="singleLevel"/>
    <w:tmpl w:val="26EF30B0"/>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NhNzI5YjdhNTVkNzc3ZmRhNzAwOTM3OTQxZDBiNTAifQ=="/>
  </w:docVars>
  <w:rsids>
    <w:rsidRoot w:val="00335B74"/>
    <w:rsid w:val="000053AE"/>
    <w:rsid w:val="0002252E"/>
    <w:rsid w:val="00023B6A"/>
    <w:rsid w:val="000A5F6D"/>
    <w:rsid w:val="000B56BA"/>
    <w:rsid w:val="000B7C44"/>
    <w:rsid w:val="000C49C7"/>
    <w:rsid w:val="000C6687"/>
    <w:rsid w:val="000F31A0"/>
    <w:rsid w:val="00111332"/>
    <w:rsid w:val="00155FAB"/>
    <w:rsid w:val="00162FA9"/>
    <w:rsid w:val="0016528E"/>
    <w:rsid w:val="001823A6"/>
    <w:rsid w:val="00185FDA"/>
    <w:rsid w:val="00187118"/>
    <w:rsid w:val="00191158"/>
    <w:rsid w:val="001926BE"/>
    <w:rsid w:val="00196AD7"/>
    <w:rsid w:val="001D027B"/>
    <w:rsid w:val="001D1F9E"/>
    <w:rsid w:val="001E52BA"/>
    <w:rsid w:val="001F6EB2"/>
    <w:rsid w:val="002018F8"/>
    <w:rsid w:val="0020505A"/>
    <w:rsid w:val="002233F3"/>
    <w:rsid w:val="00291BD1"/>
    <w:rsid w:val="002D6E09"/>
    <w:rsid w:val="003350BD"/>
    <w:rsid w:val="00335B74"/>
    <w:rsid w:val="00340D98"/>
    <w:rsid w:val="00340E18"/>
    <w:rsid w:val="00356E21"/>
    <w:rsid w:val="0038654C"/>
    <w:rsid w:val="00395191"/>
    <w:rsid w:val="003A6F2B"/>
    <w:rsid w:val="003C49EA"/>
    <w:rsid w:val="003D0D1D"/>
    <w:rsid w:val="003F2329"/>
    <w:rsid w:val="00406C2F"/>
    <w:rsid w:val="00416AA9"/>
    <w:rsid w:val="00452A76"/>
    <w:rsid w:val="004611C8"/>
    <w:rsid w:val="0046481C"/>
    <w:rsid w:val="00471C74"/>
    <w:rsid w:val="00481A9E"/>
    <w:rsid w:val="00491804"/>
    <w:rsid w:val="004A7274"/>
    <w:rsid w:val="004F584E"/>
    <w:rsid w:val="00504B8F"/>
    <w:rsid w:val="00510411"/>
    <w:rsid w:val="00513E35"/>
    <w:rsid w:val="0052338F"/>
    <w:rsid w:val="0052347F"/>
    <w:rsid w:val="0054488F"/>
    <w:rsid w:val="00545275"/>
    <w:rsid w:val="00553AA3"/>
    <w:rsid w:val="0059678F"/>
    <w:rsid w:val="005B0182"/>
    <w:rsid w:val="005B6F53"/>
    <w:rsid w:val="005C1C1B"/>
    <w:rsid w:val="005C6C4F"/>
    <w:rsid w:val="005C7828"/>
    <w:rsid w:val="005D059C"/>
    <w:rsid w:val="005D6951"/>
    <w:rsid w:val="005E1E43"/>
    <w:rsid w:val="00602385"/>
    <w:rsid w:val="00620777"/>
    <w:rsid w:val="0062284C"/>
    <w:rsid w:val="00683F18"/>
    <w:rsid w:val="00686B82"/>
    <w:rsid w:val="006A7780"/>
    <w:rsid w:val="006B5B37"/>
    <w:rsid w:val="006C4277"/>
    <w:rsid w:val="006E2C68"/>
    <w:rsid w:val="007146B0"/>
    <w:rsid w:val="007226DA"/>
    <w:rsid w:val="00725AEF"/>
    <w:rsid w:val="00736F57"/>
    <w:rsid w:val="007500A1"/>
    <w:rsid w:val="00751D82"/>
    <w:rsid w:val="0076581B"/>
    <w:rsid w:val="00770659"/>
    <w:rsid w:val="00774BB1"/>
    <w:rsid w:val="00776E98"/>
    <w:rsid w:val="00790FB5"/>
    <w:rsid w:val="007B094D"/>
    <w:rsid w:val="007B2452"/>
    <w:rsid w:val="007D098E"/>
    <w:rsid w:val="007F5E9D"/>
    <w:rsid w:val="00804782"/>
    <w:rsid w:val="00807B0E"/>
    <w:rsid w:val="0082085C"/>
    <w:rsid w:val="008239A9"/>
    <w:rsid w:val="00860728"/>
    <w:rsid w:val="00860C07"/>
    <w:rsid w:val="008802A4"/>
    <w:rsid w:val="008D525D"/>
    <w:rsid w:val="008E3C61"/>
    <w:rsid w:val="009119DA"/>
    <w:rsid w:val="0092093C"/>
    <w:rsid w:val="00933E90"/>
    <w:rsid w:val="009366DE"/>
    <w:rsid w:val="009748E7"/>
    <w:rsid w:val="009B6947"/>
    <w:rsid w:val="009D4076"/>
    <w:rsid w:val="009F6832"/>
    <w:rsid w:val="00A058CB"/>
    <w:rsid w:val="00A15B2F"/>
    <w:rsid w:val="00A209BC"/>
    <w:rsid w:val="00A25577"/>
    <w:rsid w:val="00A357EA"/>
    <w:rsid w:val="00A37B68"/>
    <w:rsid w:val="00A61EDC"/>
    <w:rsid w:val="00A91DE4"/>
    <w:rsid w:val="00A94237"/>
    <w:rsid w:val="00A951B1"/>
    <w:rsid w:val="00A95FBE"/>
    <w:rsid w:val="00AA23C6"/>
    <w:rsid w:val="00AA359F"/>
    <w:rsid w:val="00AB143F"/>
    <w:rsid w:val="00AB221F"/>
    <w:rsid w:val="00AE4BB7"/>
    <w:rsid w:val="00B21D6C"/>
    <w:rsid w:val="00B56DEC"/>
    <w:rsid w:val="00B76280"/>
    <w:rsid w:val="00BA1E88"/>
    <w:rsid w:val="00BD75DD"/>
    <w:rsid w:val="00C14924"/>
    <w:rsid w:val="00C2315C"/>
    <w:rsid w:val="00C37030"/>
    <w:rsid w:val="00C61E64"/>
    <w:rsid w:val="00C673EE"/>
    <w:rsid w:val="00C708E9"/>
    <w:rsid w:val="00C9324A"/>
    <w:rsid w:val="00C949DD"/>
    <w:rsid w:val="00CA59AD"/>
    <w:rsid w:val="00CD6B5C"/>
    <w:rsid w:val="00CF0802"/>
    <w:rsid w:val="00D05200"/>
    <w:rsid w:val="00D21329"/>
    <w:rsid w:val="00D37F98"/>
    <w:rsid w:val="00D7182A"/>
    <w:rsid w:val="00D73E75"/>
    <w:rsid w:val="00DA63DF"/>
    <w:rsid w:val="00DB1A65"/>
    <w:rsid w:val="00DC6819"/>
    <w:rsid w:val="00DC7E0F"/>
    <w:rsid w:val="00DD4357"/>
    <w:rsid w:val="00DF4D75"/>
    <w:rsid w:val="00DF5532"/>
    <w:rsid w:val="00E073D9"/>
    <w:rsid w:val="00E075F1"/>
    <w:rsid w:val="00E9038C"/>
    <w:rsid w:val="00EA50DF"/>
    <w:rsid w:val="00EB2929"/>
    <w:rsid w:val="00ED62A5"/>
    <w:rsid w:val="00ED666D"/>
    <w:rsid w:val="00EE1528"/>
    <w:rsid w:val="00EE4440"/>
    <w:rsid w:val="00F059DE"/>
    <w:rsid w:val="00F158EA"/>
    <w:rsid w:val="00F209F6"/>
    <w:rsid w:val="00F6298F"/>
    <w:rsid w:val="00F67949"/>
    <w:rsid w:val="00F74900"/>
    <w:rsid w:val="00FA3952"/>
    <w:rsid w:val="00FA45C5"/>
    <w:rsid w:val="00FB0884"/>
    <w:rsid w:val="00FB2934"/>
    <w:rsid w:val="00FB540B"/>
    <w:rsid w:val="00FC2DD7"/>
    <w:rsid w:val="00FD4262"/>
    <w:rsid w:val="00FE206F"/>
    <w:rsid w:val="034675D0"/>
    <w:rsid w:val="03BD57E5"/>
    <w:rsid w:val="042042C5"/>
    <w:rsid w:val="04225032"/>
    <w:rsid w:val="054B5371"/>
    <w:rsid w:val="059509DC"/>
    <w:rsid w:val="05D47115"/>
    <w:rsid w:val="05E14B09"/>
    <w:rsid w:val="07CC279A"/>
    <w:rsid w:val="080623A4"/>
    <w:rsid w:val="090B72F2"/>
    <w:rsid w:val="095C6A72"/>
    <w:rsid w:val="096802A0"/>
    <w:rsid w:val="0A6311B8"/>
    <w:rsid w:val="0ABD2C80"/>
    <w:rsid w:val="0CA77331"/>
    <w:rsid w:val="0CE57E5A"/>
    <w:rsid w:val="0DA2062E"/>
    <w:rsid w:val="0EE86BB9"/>
    <w:rsid w:val="0EEC54CF"/>
    <w:rsid w:val="0F284124"/>
    <w:rsid w:val="10AC760C"/>
    <w:rsid w:val="11007A6D"/>
    <w:rsid w:val="114B70FC"/>
    <w:rsid w:val="1198733B"/>
    <w:rsid w:val="11AE4CBE"/>
    <w:rsid w:val="11E608FC"/>
    <w:rsid w:val="133D454B"/>
    <w:rsid w:val="13634A35"/>
    <w:rsid w:val="14C27534"/>
    <w:rsid w:val="14DA401C"/>
    <w:rsid w:val="156E6271"/>
    <w:rsid w:val="158C1DA8"/>
    <w:rsid w:val="15AD6B64"/>
    <w:rsid w:val="15D2733F"/>
    <w:rsid w:val="15FD7FC2"/>
    <w:rsid w:val="16D677FC"/>
    <w:rsid w:val="17A4103D"/>
    <w:rsid w:val="183103F7"/>
    <w:rsid w:val="184027E2"/>
    <w:rsid w:val="18626802"/>
    <w:rsid w:val="188938D6"/>
    <w:rsid w:val="19263CD4"/>
    <w:rsid w:val="19550115"/>
    <w:rsid w:val="196F11D7"/>
    <w:rsid w:val="197A50DC"/>
    <w:rsid w:val="1AD56504"/>
    <w:rsid w:val="1B483EEC"/>
    <w:rsid w:val="1BC57F08"/>
    <w:rsid w:val="1C552991"/>
    <w:rsid w:val="1CE852A3"/>
    <w:rsid w:val="1DE7698E"/>
    <w:rsid w:val="1E8C499B"/>
    <w:rsid w:val="1EE15B4A"/>
    <w:rsid w:val="1F502124"/>
    <w:rsid w:val="1F705A9C"/>
    <w:rsid w:val="2051724E"/>
    <w:rsid w:val="20745D9A"/>
    <w:rsid w:val="212363A0"/>
    <w:rsid w:val="21300ADF"/>
    <w:rsid w:val="219D4000"/>
    <w:rsid w:val="21E82062"/>
    <w:rsid w:val="221D7E92"/>
    <w:rsid w:val="228F43D8"/>
    <w:rsid w:val="22C43CCF"/>
    <w:rsid w:val="23004DDF"/>
    <w:rsid w:val="234C6EDD"/>
    <w:rsid w:val="23C54193"/>
    <w:rsid w:val="24C543A1"/>
    <w:rsid w:val="24CE44F0"/>
    <w:rsid w:val="2707524B"/>
    <w:rsid w:val="281F026C"/>
    <w:rsid w:val="28EA2F04"/>
    <w:rsid w:val="29264180"/>
    <w:rsid w:val="298365D8"/>
    <w:rsid w:val="2A5C361E"/>
    <w:rsid w:val="2A67567F"/>
    <w:rsid w:val="2A7A370C"/>
    <w:rsid w:val="2BA2543C"/>
    <w:rsid w:val="2BB86A0D"/>
    <w:rsid w:val="2D430559"/>
    <w:rsid w:val="2E0527AA"/>
    <w:rsid w:val="2E2503A7"/>
    <w:rsid w:val="2E496043"/>
    <w:rsid w:val="2E855E80"/>
    <w:rsid w:val="2EE144CD"/>
    <w:rsid w:val="2EFF0ED8"/>
    <w:rsid w:val="2F6534D3"/>
    <w:rsid w:val="2F862A5C"/>
    <w:rsid w:val="31264419"/>
    <w:rsid w:val="324C7EAF"/>
    <w:rsid w:val="32587458"/>
    <w:rsid w:val="329830F5"/>
    <w:rsid w:val="33274478"/>
    <w:rsid w:val="337C2EF9"/>
    <w:rsid w:val="340A756F"/>
    <w:rsid w:val="343E1A7A"/>
    <w:rsid w:val="34533777"/>
    <w:rsid w:val="347B4B3A"/>
    <w:rsid w:val="349D0E96"/>
    <w:rsid w:val="356057EE"/>
    <w:rsid w:val="360D3DFA"/>
    <w:rsid w:val="36B62146"/>
    <w:rsid w:val="36BB5604"/>
    <w:rsid w:val="36C7044C"/>
    <w:rsid w:val="3761641C"/>
    <w:rsid w:val="38B85029"/>
    <w:rsid w:val="38D52B50"/>
    <w:rsid w:val="390F1847"/>
    <w:rsid w:val="39323A14"/>
    <w:rsid w:val="3A340AF2"/>
    <w:rsid w:val="3A343EA1"/>
    <w:rsid w:val="3AC73557"/>
    <w:rsid w:val="3BBF7944"/>
    <w:rsid w:val="3D22215A"/>
    <w:rsid w:val="3D542133"/>
    <w:rsid w:val="3D5D5666"/>
    <w:rsid w:val="3DC75CA8"/>
    <w:rsid w:val="3ECF60F0"/>
    <w:rsid w:val="3F5A4210"/>
    <w:rsid w:val="3F634A8A"/>
    <w:rsid w:val="3FD249E5"/>
    <w:rsid w:val="40580367"/>
    <w:rsid w:val="41C0497B"/>
    <w:rsid w:val="41C17B42"/>
    <w:rsid w:val="421B4C84"/>
    <w:rsid w:val="42894808"/>
    <w:rsid w:val="42C27D1A"/>
    <w:rsid w:val="42D35D03"/>
    <w:rsid w:val="435B23EB"/>
    <w:rsid w:val="43790D20"/>
    <w:rsid w:val="43DD4E0B"/>
    <w:rsid w:val="44071E88"/>
    <w:rsid w:val="446D30DB"/>
    <w:rsid w:val="45790B64"/>
    <w:rsid w:val="45D47501"/>
    <w:rsid w:val="467577E4"/>
    <w:rsid w:val="46DD24C9"/>
    <w:rsid w:val="471728F8"/>
    <w:rsid w:val="471A1ED2"/>
    <w:rsid w:val="47707A1D"/>
    <w:rsid w:val="47F24BFD"/>
    <w:rsid w:val="487D3D75"/>
    <w:rsid w:val="489130C1"/>
    <w:rsid w:val="497A30FC"/>
    <w:rsid w:val="49C36851"/>
    <w:rsid w:val="4AC67CA7"/>
    <w:rsid w:val="4C01137F"/>
    <w:rsid w:val="4C066EC9"/>
    <w:rsid w:val="4D9F75D5"/>
    <w:rsid w:val="4DBA5EA2"/>
    <w:rsid w:val="4E6A1991"/>
    <w:rsid w:val="50A078EC"/>
    <w:rsid w:val="50A27C21"/>
    <w:rsid w:val="51021EA9"/>
    <w:rsid w:val="515922CA"/>
    <w:rsid w:val="5205073B"/>
    <w:rsid w:val="525A142D"/>
    <w:rsid w:val="5273226B"/>
    <w:rsid w:val="52D715BF"/>
    <w:rsid w:val="53A91F63"/>
    <w:rsid w:val="54654683"/>
    <w:rsid w:val="54C8216A"/>
    <w:rsid w:val="550146D2"/>
    <w:rsid w:val="551A323C"/>
    <w:rsid w:val="56535401"/>
    <w:rsid w:val="565428FA"/>
    <w:rsid w:val="56C86289"/>
    <w:rsid w:val="56CE5861"/>
    <w:rsid w:val="57362D58"/>
    <w:rsid w:val="575B2A02"/>
    <w:rsid w:val="59126EB9"/>
    <w:rsid w:val="59DC0BCE"/>
    <w:rsid w:val="5AE64A95"/>
    <w:rsid w:val="5C3029C9"/>
    <w:rsid w:val="5C5477DD"/>
    <w:rsid w:val="5C98591B"/>
    <w:rsid w:val="5CAB27DF"/>
    <w:rsid w:val="5CC46711"/>
    <w:rsid w:val="5E7D7FED"/>
    <w:rsid w:val="5F223BC2"/>
    <w:rsid w:val="5F8E2EAA"/>
    <w:rsid w:val="60545FFD"/>
    <w:rsid w:val="60D4713E"/>
    <w:rsid w:val="61150D06"/>
    <w:rsid w:val="61297685"/>
    <w:rsid w:val="63870498"/>
    <w:rsid w:val="646D3B32"/>
    <w:rsid w:val="64C33752"/>
    <w:rsid w:val="652962B7"/>
    <w:rsid w:val="656403F4"/>
    <w:rsid w:val="660A1964"/>
    <w:rsid w:val="66BB4A67"/>
    <w:rsid w:val="67304223"/>
    <w:rsid w:val="676D04C5"/>
    <w:rsid w:val="67746C30"/>
    <w:rsid w:val="6836479A"/>
    <w:rsid w:val="687978ED"/>
    <w:rsid w:val="69163EA6"/>
    <w:rsid w:val="694669A6"/>
    <w:rsid w:val="697D3D70"/>
    <w:rsid w:val="699E3309"/>
    <w:rsid w:val="6A057F26"/>
    <w:rsid w:val="6B813DE2"/>
    <w:rsid w:val="6B90226A"/>
    <w:rsid w:val="6C296BB1"/>
    <w:rsid w:val="6C3B1920"/>
    <w:rsid w:val="6C891725"/>
    <w:rsid w:val="6D4573FA"/>
    <w:rsid w:val="6DC36570"/>
    <w:rsid w:val="6E1B50CF"/>
    <w:rsid w:val="6F212EC1"/>
    <w:rsid w:val="6F6D70DC"/>
    <w:rsid w:val="6FD04079"/>
    <w:rsid w:val="702D2F11"/>
    <w:rsid w:val="70420099"/>
    <w:rsid w:val="70C04FE9"/>
    <w:rsid w:val="70DD3640"/>
    <w:rsid w:val="7125378B"/>
    <w:rsid w:val="71357785"/>
    <w:rsid w:val="71D15E9D"/>
    <w:rsid w:val="72FC67AC"/>
    <w:rsid w:val="730613D9"/>
    <w:rsid w:val="7336012F"/>
    <w:rsid w:val="73650945"/>
    <w:rsid w:val="73E038D8"/>
    <w:rsid w:val="74C432FA"/>
    <w:rsid w:val="74CB7AA8"/>
    <w:rsid w:val="74E03601"/>
    <w:rsid w:val="756F4A9E"/>
    <w:rsid w:val="76256F2B"/>
    <w:rsid w:val="77507C3D"/>
    <w:rsid w:val="77FA5285"/>
    <w:rsid w:val="78387291"/>
    <w:rsid w:val="784C5638"/>
    <w:rsid w:val="785901FD"/>
    <w:rsid w:val="78836D0C"/>
    <w:rsid w:val="78C30E2B"/>
    <w:rsid w:val="78C8354C"/>
    <w:rsid w:val="79A26BE2"/>
    <w:rsid w:val="79F649B5"/>
    <w:rsid w:val="7A1C531C"/>
    <w:rsid w:val="7B373573"/>
    <w:rsid w:val="7BFC5A6F"/>
    <w:rsid w:val="7C71701B"/>
    <w:rsid w:val="7CA54991"/>
    <w:rsid w:val="7D472D1A"/>
    <w:rsid w:val="7D644732"/>
    <w:rsid w:val="7D8950E1"/>
    <w:rsid w:val="7DC95FAE"/>
    <w:rsid w:val="7E156974"/>
    <w:rsid w:val="7E397397"/>
    <w:rsid w:val="7E666749"/>
    <w:rsid w:val="7EE42FB5"/>
    <w:rsid w:val="7F475253"/>
    <w:rsid w:val="7F886EA9"/>
    <w:rsid w:val="7FC51D4D"/>
    <w:rsid w:val="7FC56761"/>
    <w:rsid w:val="7FCE2490"/>
    <w:rsid w:val="7FE8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link w:val="25"/>
    <w:qFormat/>
    <w:uiPriority w:val="9"/>
    <w:pPr>
      <w:keepNext/>
      <w:widowControl/>
      <w:spacing w:before="60" w:after="60" w:line="360" w:lineRule="auto"/>
      <w:jc w:val="center"/>
      <w:outlineLvl w:val="0"/>
    </w:pPr>
    <w:rPr>
      <w:b/>
      <w:bCs/>
      <w:kern w:val="32"/>
      <w:sz w:val="32"/>
      <w:szCs w:val="32"/>
      <w:lang w:eastAsia="en-US" w:bidi="en-US"/>
    </w:rPr>
  </w:style>
  <w:style w:type="paragraph" w:styleId="3">
    <w:name w:val="heading 2"/>
    <w:basedOn w:val="1"/>
    <w:next w:val="1"/>
    <w:link w:val="26"/>
    <w:unhideWhenUsed/>
    <w:qFormat/>
    <w:uiPriority w:val="9"/>
    <w:pPr>
      <w:keepNext/>
      <w:keepLines/>
      <w:ind w:firstLine="0" w:firstLineChars="0"/>
      <w:jc w:val="left"/>
      <w:outlineLvl w:val="1"/>
    </w:pPr>
    <w:rPr>
      <w:rFonts w:asciiTheme="majorHAnsi" w:hAnsiTheme="majorHAnsi" w:cstheme="majorBidi"/>
      <w:b/>
      <w:bCs/>
      <w:sz w:val="24"/>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annotation text"/>
    <w:basedOn w:val="1"/>
    <w:link w:val="22"/>
    <w:semiHidden/>
    <w:unhideWhenUsed/>
    <w:qFormat/>
    <w:uiPriority w:val="99"/>
    <w:pPr>
      <w:jc w:val="left"/>
    </w:pPr>
  </w:style>
  <w:style w:type="paragraph" w:styleId="7">
    <w:name w:val="Balloon Text"/>
    <w:basedOn w:val="1"/>
    <w:link w:val="24"/>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Body Text Indent 3"/>
    <w:basedOn w:val="1"/>
    <w:link w:val="28"/>
    <w:qFormat/>
    <w:uiPriority w:val="0"/>
    <w:pPr>
      <w:ind w:firstLine="210" w:firstLineChars="100"/>
    </w:pPr>
    <w:rPr>
      <w:rFonts w:ascii="宋体" w:hAnsi="宋体"/>
    </w:rPr>
  </w:style>
  <w:style w:type="paragraph" w:styleId="12">
    <w:name w:val="toc 2"/>
    <w:basedOn w:val="1"/>
    <w:next w:val="1"/>
    <w:unhideWhenUsed/>
    <w:qFormat/>
    <w:uiPriority w:val="39"/>
    <w:pPr>
      <w:ind w:left="420" w:leftChars="200"/>
    </w:pPr>
  </w:style>
  <w:style w:type="paragraph" w:styleId="13">
    <w:name w:val="annotation subject"/>
    <w:basedOn w:val="6"/>
    <w:next w:val="6"/>
    <w:link w:val="23"/>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paragraph" w:styleId="19">
    <w:name w:val="List Paragraph"/>
    <w:basedOn w:val="1"/>
    <w:qFormat/>
    <w:uiPriority w:val="99"/>
    <w:pPr>
      <w:ind w:firstLine="420"/>
    </w:pPr>
  </w:style>
  <w:style w:type="character" w:customStyle="1" w:styleId="20">
    <w:name w:val="页眉 字符"/>
    <w:basedOn w:val="16"/>
    <w:link w:val="9"/>
    <w:qFormat/>
    <w:uiPriority w:val="99"/>
    <w:rPr>
      <w:rFonts w:ascii="Times New Roman" w:hAnsi="Times New Roman" w:eastAsia="宋体" w:cs="Times New Roman"/>
      <w:sz w:val="18"/>
      <w:szCs w:val="18"/>
    </w:rPr>
  </w:style>
  <w:style w:type="character" w:customStyle="1" w:styleId="21">
    <w:name w:val="页脚 字符"/>
    <w:basedOn w:val="16"/>
    <w:link w:val="8"/>
    <w:qFormat/>
    <w:uiPriority w:val="99"/>
    <w:rPr>
      <w:rFonts w:ascii="Times New Roman" w:hAnsi="Times New Roman" w:eastAsia="宋体" w:cs="Times New Roman"/>
      <w:sz w:val="18"/>
      <w:szCs w:val="18"/>
    </w:rPr>
  </w:style>
  <w:style w:type="character" w:customStyle="1" w:styleId="22">
    <w:name w:val="批注文字 字符"/>
    <w:basedOn w:val="16"/>
    <w:link w:val="6"/>
    <w:semiHidden/>
    <w:qFormat/>
    <w:uiPriority w:val="99"/>
    <w:rPr>
      <w:rFonts w:ascii="Times New Roman" w:hAnsi="Times New Roman" w:eastAsia="宋体" w:cs="Times New Roman"/>
      <w:szCs w:val="20"/>
    </w:rPr>
  </w:style>
  <w:style w:type="character" w:customStyle="1" w:styleId="23">
    <w:name w:val="批注主题 字符"/>
    <w:basedOn w:val="22"/>
    <w:link w:val="13"/>
    <w:semiHidden/>
    <w:qFormat/>
    <w:uiPriority w:val="99"/>
    <w:rPr>
      <w:rFonts w:ascii="Times New Roman" w:hAnsi="Times New Roman" w:eastAsia="宋体" w:cs="Times New Roman"/>
      <w:b/>
      <w:bCs/>
      <w:szCs w:val="20"/>
    </w:rPr>
  </w:style>
  <w:style w:type="character" w:customStyle="1" w:styleId="24">
    <w:name w:val="批注框文本 字符"/>
    <w:basedOn w:val="16"/>
    <w:link w:val="7"/>
    <w:semiHidden/>
    <w:qFormat/>
    <w:uiPriority w:val="99"/>
    <w:rPr>
      <w:rFonts w:ascii="Times New Roman" w:hAnsi="Times New Roman" w:eastAsia="宋体" w:cs="Times New Roman"/>
      <w:sz w:val="18"/>
      <w:szCs w:val="18"/>
    </w:rPr>
  </w:style>
  <w:style w:type="character" w:customStyle="1" w:styleId="25">
    <w:name w:val="标题 1 字符"/>
    <w:basedOn w:val="16"/>
    <w:link w:val="2"/>
    <w:qFormat/>
    <w:uiPriority w:val="9"/>
    <w:rPr>
      <w:rFonts w:ascii="Times New Roman" w:hAnsi="Times New Roman" w:eastAsia="宋体" w:cs="Times New Roman"/>
      <w:b/>
      <w:bCs/>
      <w:kern w:val="32"/>
      <w:sz w:val="32"/>
      <w:szCs w:val="32"/>
      <w:lang w:eastAsia="en-US" w:bidi="en-US"/>
    </w:rPr>
  </w:style>
  <w:style w:type="character" w:customStyle="1" w:styleId="26">
    <w:name w:val="标题 2 字符"/>
    <w:basedOn w:val="16"/>
    <w:link w:val="3"/>
    <w:qFormat/>
    <w:uiPriority w:val="9"/>
    <w:rPr>
      <w:rFonts w:eastAsia="宋体" w:asciiTheme="majorHAnsi" w:hAnsiTheme="majorHAnsi" w:cstheme="majorBidi"/>
      <w:b/>
      <w:bCs/>
      <w:sz w:val="24"/>
      <w:szCs w:val="32"/>
    </w:rPr>
  </w:style>
  <w:style w:type="character" w:customStyle="1" w:styleId="27">
    <w:name w:val="标题 3 字符"/>
    <w:basedOn w:val="16"/>
    <w:link w:val="4"/>
    <w:semiHidden/>
    <w:qFormat/>
    <w:uiPriority w:val="9"/>
    <w:rPr>
      <w:rFonts w:ascii="Times New Roman" w:hAnsi="Times New Roman" w:eastAsia="宋体" w:cs="Times New Roman"/>
      <w:b/>
      <w:bCs/>
      <w:sz w:val="32"/>
      <w:szCs w:val="32"/>
    </w:rPr>
  </w:style>
  <w:style w:type="character" w:customStyle="1" w:styleId="28">
    <w:name w:val="正文文本缩进 3 字符"/>
    <w:basedOn w:val="16"/>
    <w:link w:val="11"/>
    <w:qFormat/>
    <w:uiPriority w:val="0"/>
    <w:rPr>
      <w:rFonts w:ascii="宋体" w:hAnsi="宋体" w:eastAsia="宋体" w:cs="Times New Roman"/>
      <w:szCs w:val="20"/>
    </w:rPr>
  </w:style>
  <w:style w:type="paragraph" w:customStyle="1" w:styleId="29">
    <w:name w:val="Table Text"/>
    <w:basedOn w:val="1"/>
    <w:autoRedefine/>
    <w:semiHidden/>
    <w:qFormat/>
    <w:uiPriority w:val="0"/>
    <w:rPr>
      <w:rFonts w:ascii="宋体" w:hAnsi="宋体" w:cs="宋体"/>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8.jpe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1706</Words>
  <Characters>2320</Characters>
  <Lines>51</Lines>
  <Paragraphs>14</Paragraphs>
  <TotalTime>0</TotalTime>
  <ScaleCrop>false</ScaleCrop>
  <LinksUpToDate>false</LinksUpToDate>
  <CharactersWithSpaces>2409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2021-09-14T11:49:00Z</dcterms:created>
  <dc:creator>Administrator</dc:creator>
  <cp:lastModifiedBy>阿布</cp:lastModifiedBy>
  <cp:lastPrinted>2023-05-29T05:43:00Z</cp:lastPrinted>
  <dcterms:modified xsi:type="dcterms:W3CDTF">2025-10-09T01:56:48Z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350F41E3F1A7466B9B690DA61211AC2E_13</vt:lpwstr>
  </property>
  <property fmtid="{D5CDD505-2E9C-101B-9397-08002B2CF9AE}" pid="4" name="KSOTemplateDocerSaveRecord">
    <vt:lpwstr>eyJoZGlkIjoiNDMxZGUzZTIxZTkxNTVmY2FhZjUyMTE5MDE1ZmQwNjUiLCJ1c2VySWQiOiI2MzQxOTQ5NTMifQ==</vt:lpwstr>
  </property>
</Properties>
</file>